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E3" w:rsidRDefault="00980997" w:rsidP="007033E3">
      <w:pPr>
        <w:rPr>
          <w:rFonts w:ascii="Times New Roman" w:eastAsia="Times New Roman" w:hAnsi="Times New Roman" w:cs="Times New Roman"/>
          <w:sz w:val="20"/>
          <w:szCs w:val="20"/>
        </w:rPr>
      </w:pPr>
      <w:r>
        <w:rPr>
          <w:rFonts w:ascii="Times New Roman" w:hAnsi="Times New Roman" w:cs="Times New Roman"/>
          <w:color w:val="000000"/>
          <w:sz w:val="20"/>
          <w:szCs w:val="20"/>
        </w:rPr>
        <w:tab/>
      </w:r>
      <w:r w:rsidRPr="000D6501">
        <w:rPr>
          <w:rFonts w:ascii="Times New Roman" w:hAnsi="Times New Roman" w:cs="Times New Roman"/>
          <w:color w:val="000000"/>
          <w:sz w:val="24"/>
          <w:szCs w:val="24"/>
        </w:rPr>
        <w:tab/>
      </w:r>
    </w:p>
    <w:p w:rsidR="007033E3" w:rsidRDefault="007033E3" w:rsidP="007033E3">
      <w:pPr>
        <w:rPr>
          <w:rFonts w:ascii="Times New Roman" w:eastAsia="Times New Roman" w:hAnsi="Times New Roman" w:cs="Times New Roman"/>
          <w:sz w:val="20"/>
          <w:szCs w:val="20"/>
        </w:rPr>
      </w:pPr>
    </w:p>
    <w:p w:rsidR="007033E3" w:rsidRDefault="007033E3" w:rsidP="007033E3">
      <w:pPr>
        <w:spacing w:before="8"/>
        <w:rPr>
          <w:rFonts w:ascii="Times New Roman" w:eastAsia="Times New Roman" w:hAnsi="Times New Roman" w:cs="Times New Roman"/>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Default="007033E3" w:rsidP="007033E3">
      <w:pPr>
        <w:rPr>
          <w:rFonts w:ascii="Times New Roman" w:eastAsia="Times New Roman" w:hAnsi="Times New Roman" w:cs="Times New Roman"/>
          <w:b/>
          <w:bCs/>
          <w:sz w:val="28"/>
          <w:szCs w:val="28"/>
        </w:rPr>
      </w:pPr>
    </w:p>
    <w:p w:rsidR="007033E3" w:rsidRPr="00215E26" w:rsidRDefault="007033E3" w:rsidP="007033E3">
      <w:pPr>
        <w:spacing w:before="228"/>
        <w:ind w:left="321" w:right="697" w:hanging="4"/>
        <w:jc w:val="center"/>
        <w:rPr>
          <w:rFonts w:ascii="Times New Roman" w:eastAsia="Times New Roman" w:hAnsi="Times New Roman" w:cs="Times New Roman"/>
          <w:sz w:val="48"/>
          <w:szCs w:val="48"/>
        </w:rPr>
      </w:pPr>
      <w:r w:rsidRPr="00215E26">
        <w:rPr>
          <w:rFonts w:ascii="Times New Roman" w:hAnsi="Times New Roman"/>
          <w:b/>
          <w:i/>
          <w:spacing w:val="-1"/>
          <w:sz w:val="48"/>
        </w:rPr>
        <w:t>POSEBNI</w:t>
      </w:r>
      <w:r w:rsidRPr="00215E26">
        <w:rPr>
          <w:rFonts w:ascii="Times New Roman" w:hAnsi="Times New Roman"/>
          <w:b/>
          <w:i/>
          <w:sz w:val="48"/>
        </w:rPr>
        <w:t xml:space="preserve"> </w:t>
      </w:r>
      <w:r w:rsidRPr="00215E26">
        <w:rPr>
          <w:rFonts w:ascii="Times New Roman" w:hAnsi="Times New Roman"/>
          <w:b/>
          <w:i/>
          <w:spacing w:val="-1"/>
          <w:sz w:val="48"/>
        </w:rPr>
        <w:t>IZVJEŠTAJI</w:t>
      </w:r>
      <w:r w:rsidRPr="00215E26">
        <w:rPr>
          <w:rFonts w:ascii="Times New Roman" w:hAnsi="Times New Roman"/>
          <w:b/>
          <w:i/>
          <w:sz w:val="48"/>
        </w:rPr>
        <w:t xml:space="preserve"> I</w:t>
      </w:r>
      <w:r w:rsidRPr="00215E26">
        <w:rPr>
          <w:rFonts w:ascii="Times New Roman" w:hAnsi="Times New Roman"/>
          <w:b/>
          <w:i/>
          <w:spacing w:val="27"/>
          <w:sz w:val="48"/>
        </w:rPr>
        <w:t xml:space="preserve"> </w:t>
      </w:r>
      <w:r w:rsidRPr="00215E26">
        <w:rPr>
          <w:rFonts w:ascii="Times New Roman" w:hAnsi="Times New Roman"/>
          <w:b/>
          <w:i/>
          <w:spacing w:val="-1"/>
          <w:sz w:val="48"/>
        </w:rPr>
        <w:t>OBRAZLOŽENJE</w:t>
      </w:r>
      <w:r w:rsidRPr="00215E26">
        <w:rPr>
          <w:rFonts w:ascii="Times New Roman" w:hAnsi="Times New Roman"/>
          <w:b/>
          <w:i/>
          <w:spacing w:val="1"/>
          <w:sz w:val="48"/>
        </w:rPr>
        <w:t xml:space="preserve"> </w:t>
      </w:r>
      <w:r w:rsidR="006326E6">
        <w:rPr>
          <w:rFonts w:ascii="Times New Roman" w:hAnsi="Times New Roman"/>
          <w:b/>
          <w:i/>
          <w:spacing w:val="1"/>
          <w:sz w:val="48"/>
        </w:rPr>
        <w:t>POLU</w:t>
      </w:r>
      <w:r w:rsidR="006326E6">
        <w:rPr>
          <w:rFonts w:ascii="Times New Roman" w:hAnsi="Times New Roman"/>
          <w:b/>
          <w:i/>
          <w:spacing w:val="-1"/>
          <w:sz w:val="48"/>
        </w:rPr>
        <w:t>GODIŠNJE</w:t>
      </w:r>
      <w:r w:rsidRPr="00215E26">
        <w:rPr>
          <w:rFonts w:ascii="Times New Roman" w:hAnsi="Times New Roman"/>
          <w:b/>
          <w:i/>
          <w:spacing w:val="-1"/>
          <w:sz w:val="48"/>
        </w:rPr>
        <w:t>G</w:t>
      </w:r>
      <w:r w:rsidRPr="00215E26">
        <w:rPr>
          <w:rFonts w:ascii="Times New Roman" w:hAnsi="Times New Roman"/>
          <w:b/>
          <w:i/>
          <w:spacing w:val="39"/>
          <w:sz w:val="48"/>
        </w:rPr>
        <w:t xml:space="preserve"> </w:t>
      </w:r>
      <w:r w:rsidRPr="00215E26">
        <w:rPr>
          <w:rFonts w:ascii="Times New Roman" w:hAnsi="Times New Roman"/>
          <w:b/>
          <w:i/>
          <w:spacing w:val="-1"/>
          <w:sz w:val="48"/>
        </w:rPr>
        <w:t>IZVJEŠTAJA</w:t>
      </w:r>
      <w:r w:rsidRPr="00215E26">
        <w:rPr>
          <w:rFonts w:ascii="Times New Roman" w:hAnsi="Times New Roman"/>
          <w:b/>
          <w:i/>
          <w:sz w:val="48"/>
        </w:rPr>
        <w:t xml:space="preserve"> O</w:t>
      </w:r>
      <w:r w:rsidRPr="00215E26">
        <w:rPr>
          <w:rFonts w:ascii="Times New Roman" w:hAnsi="Times New Roman"/>
          <w:b/>
          <w:i/>
          <w:spacing w:val="-2"/>
          <w:sz w:val="48"/>
        </w:rPr>
        <w:t xml:space="preserve"> </w:t>
      </w:r>
      <w:r w:rsidRPr="00215E26">
        <w:rPr>
          <w:rFonts w:ascii="Times New Roman" w:hAnsi="Times New Roman"/>
          <w:b/>
          <w:i/>
          <w:spacing w:val="-1"/>
          <w:sz w:val="48"/>
        </w:rPr>
        <w:t>IZVRŠENJU</w:t>
      </w:r>
      <w:r w:rsidRPr="00215E26">
        <w:rPr>
          <w:rFonts w:ascii="Times New Roman" w:hAnsi="Times New Roman"/>
          <w:b/>
          <w:i/>
          <w:spacing w:val="31"/>
          <w:sz w:val="48"/>
        </w:rPr>
        <w:t xml:space="preserve"> </w:t>
      </w:r>
      <w:r w:rsidRPr="00215E26">
        <w:rPr>
          <w:rFonts w:ascii="Times New Roman" w:hAnsi="Times New Roman"/>
          <w:b/>
          <w:i/>
          <w:spacing w:val="-1"/>
          <w:sz w:val="48"/>
        </w:rPr>
        <w:t>PRORAČUNA</w:t>
      </w:r>
      <w:r w:rsidRPr="00215E26">
        <w:rPr>
          <w:rFonts w:ascii="Times New Roman" w:hAnsi="Times New Roman"/>
          <w:b/>
          <w:i/>
          <w:spacing w:val="-2"/>
          <w:sz w:val="48"/>
        </w:rPr>
        <w:t xml:space="preserve"> </w:t>
      </w:r>
      <w:r w:rsidRPr="00215E26">
        <w:rPr>
          <w:rFonts w:ascii="Times New Roman" w:hAnsi="Times New Roman"/>
          <w:b/>
          <w:i/>
          <w:sz w:val="48"/>
        </w:rPr>
        <w:t xml:space="preserve">OPĆINE </w:t>
      </w:r>
      <w:r w:rsidRPr="00215E26">
        <w:rPr>
          <w:rFonts w:ascii="Times New Roman" w:hAnsi="Times New Roman"/>
          <w:b/>
          <w:i/>
          <w:spacing w:val="-1"/>
          <w:sz w:val="48"/>
        </w:rPr>
        <w:t xml:space="preserve">NOVA BUKOVICA </w:t>
      </w:r>
      <w:r w:rsidRPr="00215E26">
        <w:rPr>
          <w:rFonts w:ascii="Times New Roman"/>
          <w:b/>
          <w:i/>
          <w:sz w:val="48"/>
        </w:rPr>
        <w:t>ZA</w:t>
      </w:r>
      <w:r w:rsidRPr="00215E26">
        <w:rPr>
          <w:rFonts w:ascii="Times New Roman"/>
          <w:b/>
          <w:i/>
          <w:spacing w:val="-5"/>
          <w:sz w:val="48"/>
        </w:rPr>
        <w:t xml:space="preserve"> </w:t>
      </w:r>
      <w:r w:rsidRPr="00215E26">
        <w:rPr>
          <w:rFonts w:ascii="Times New Roman"/>
          <w:b/>
          <w:i/>
          <w:spacing w:val="-1"/>
          <w:sz w:val="48"/>
        </w:rPr>
        <w:t>202</w:t>
      </w:r>
      <w:r w:rsidR="006326E6">
        <w:rPr>
          <w:rFonts w:ascii="Times New Roman"/>
          <w:b/>
          <w:i/>
          <w:spacing w:val="-1"/>
          <w:sz w:val="48"/>
        </w:rPr>
        <w:t>5</w:t>
      </w:r>
      <w:r w:rsidRPr="00215E26">
        <w:rPr>
          <w:rFonts w:ascii="Times New Roman"/>
          <w:b/>
          <w:i/>
          <w:spacing w:val="-1"/>
          <w:sz w:val="48"/>
        </w:rPr>
        <w:t>.</w:t>
      </w:r>
      <w:r w:rsidRPr="00215E26">
        <w:rPr>
          <w:rFonts w:ascii="Times New Roman"/>
          <w:b/>
          <w:i/>
          <w:spacing w:val="-3"/>
          <w:sz w:val="48"/>
        </w:rPr>
        <w:t xml:space="preserve"> </w:t>
      </w:r>
      <w:r w:rsidRPr="00215E26">
        <w:rPr>
          <w:rFonts w:ascii="Times New Roman"/>
          <w:b/>
          <w:i/>
          <w:spacing w:val="-1"/>
          <w:sz w:val="48"/>
        </w:rPr>
        <w:t>GODINU</w:t>
      </w:r>
    </w:p>
    <w:p w:rsidR="007033E3" w:rsidRPr="00215E26" w:rsidRDefault="007033E3" w:rsidP="007033E3">
      <w:pPr>
        <w:rPr>
          <w:rFonts w:ascii="Times New Roman" w:eastAsia="Times New Roman" w:hAnsi="Times New Roman" w:cs="Times New Roman"/>
          <w:b/>
          <w:bCs/>
          <w:i/>
          <w:sz w:val="48"/>
          <w:szCs w:val="48"/>
        </w:rPr>
      </w:pPr>
    </w:p>
    <w:p w:rsidR="007033E3" w:rsidRPr="00215E26" w:rsidRDefault="007033E3" w:rsidP="007033E3">
      <w:pPr>
        <w:rPr>
          <w:rFonts w:ascii="Times New Roman" w:eastAsia="Times New Roman" w:hAnsi="Times New Roman" w:cs="Times New Roman"/>
          <w:b/>
          <w:bCs/>
          <w:i/>
          <w:sz w:val="48"/>
          <w:szCs w:val="48"/>
        </w:rPr>
      </w:pPr>
    </w:p>
    <w:p w:rsidR="007033E3" w:rsidRPr="00215E26" w:rsidRDefault="007033E3" w:rsidP="007033E3">
      <w:pPr>
        <w:rPr>
          <w:rFonts w:ascii="Times New Roman" w:eastAsia="Times New Roman" w:hAnsi="Times New Roman" w:cs="Times New Roman"/>
          <w:b/>
          <w:bCs/>
          <w:i/>
          <w:sz w:val="48"/>
          <w:szCs w:val="48"/>
        </w:rPr>
      </w:pPr>
    </w:p>
    <w:p w:rsidR="007033E3" w:rsidRDefault="007033E3" w:rsidP="007033E3">
      <w:pPr>
        <w:rPr>
          <w:rFonts w:ascii="Times New Roman" w:eastAsia="Times New Roman" w:hAnsi="Times New Roman" w:cs="Times New Roman"/>
          <w:b/>
          <w:bCs/>
          <w:i/>
          <w:sz w:val="48"/>
          <w:szCs w:val="48"/>
        </w:rPr>
      </w:pPr>
    </w:p>
    <w:p w:rsidR="00DA280B" w:rsidRPr="00215E26" w:rsidRDefault="00DA280B" w:rsidP="007033E3">
      <w:pPr>
        <w:rPr>
          <w:rFonts w:ascii="Times New Roman" w:eastAsia="Times New Roman" w:hAnsi="Times New Roman" w:cs="Times New Roman"/>
          <w:b/>
          <w:bCs/>
          <w:i/>
          <w:sz w:val="48"/>
          <w:szCs w:val="48"/>
        </w:rPr>
      </w:pPr>
    </w:p>
    <w:p w:rsidR="007033E3" w:rsidRPr="00215E26" w:rsidRDefault="007033E3" w:rsidP="007033E3">
      <w:pPr>
        <w:rPr>
          <w:rFonts w:ascii="Times New Roman" w:eastAsia="Times New Roman" w:hAnsi="Times New Roman" w:cs="Times New Roman"/>
          <w:b/>
          <w:bCs/>
          <w:i/>
          <w:sz w:val="48"/>
          <w:szCs w:val="48"/>
        </w:rPr>
      </w:pPr>
    </w:p>
    <w:p w:rsidR="00DA280B" w:rsidRPr="00DA280B" w:rsidRDefault="00DA280B" w:rsidP="00DA280B">
      <w:pPr>
        <w:spacing w:line="252" w:lineRule="exact"/>
        <w:ind w:left="28"/>
        <w:rPr>
          <w:rFonts w:ascii="Times New Roman" w:eastAsia="Times New Roman" w:hAnsi="Times New Roman" w:cs="Times New Roman"/>
          <w:sz w:val="24"/>
          <w:szCs w:val="24"/>
        </w:rPr>
      </w:pPr>
      <w:r w:rsidRPr="00DA280B">
        <w:rPr>
          <w:rFonts w:ascii="Times New Roman"/>
          <w:b/>
          <w:sz w:val="24"/>
          <w:szCs w:val="24"/>
        </w:rPr>
        <w:lastRenderedPageBreak/>
        <w:t xml:space="preserve">1. </w:t>
      </w:r>
      <w:r w:rsidRPr="00DA280B">
        <w:rPr>
          <w:rFonts w:ascii="Times New Roman"/>
          <w:b/>
          <w:spacing w:val="-1"/>
          <w:sz w:val="24"/>
          <w:szCs w:val="24"/>
        </w:rPr>
        <w:t xml:space="preserve">ZAKONSKA </w:t>
      </w:r>
      <w:r w:rsidRPr="00DA280B">
        <w:rPr>
          <w:rFonts w:ascii="Times New Roman"/>
          <w:b/>
          <w:spacing w:val="-2"/>
          <w:sz w:val="24"/>
          <w:szCs w:val="24"/>
        </w:rPr>
        <w:t>OBVEZA</w:t>
      </w:r>
    </w:p>
    <w:p w:rsidR="007033E3" w:rsidRPr="00215E26" w:rsidRDefault="007033E3" w:rsidP="00FC2FDE">
      <w:pPr>
        <w:pStyle w:val="Tijeloteksta"/>
        <w:ind w:left="138" w:right="132"/>
        <w:jc w:val="both"/>
      </w:pPr>
      <w:r w:rsidRPr="00215E26">
        <w:rPr>
          <w:spacing w:val="-1"/>
        </w:rPr>
        <w:t>Zakonom</w:t>
      </w:r>
      <w:r w:rsidRPr="00215E26">
        <w:rPr>
          <w:spacing w:val="17"/>
        </w:rPr>
        <w:t xml:space="preserve"> </w:t>
      </w:r>
      <w:r w:rsidRPr="00215E26">
        <w:t>o</w:t>
      </w:r>
      <w:r w:rsidRPr="00215E26">
        <w:rPr>
          <w:spacing w:val="16"/>
        </w:rPr>
        <w:t xml:space="preserve"> </w:t>
      </w:r>
      <w:r w:rsidRPr="00215E26">
        <w:rPr>
          <w:spacing w:val="-1"/>
        </w:rPr>
        <w:t>proračunu</w:t>
      </w:r>
      <w:r w:rsidRPr="00215E26">
        <w:rPr>
          <w:spacing w:val="16"/>
        </w:rPr>
        <w:t xml:space="preserve"> </w:t>
      </w:r>
      <w:r w:rsidRPr="00215E26">
        <w:rPr>
          <w:spacing w:val="-1"/>
        </w:rPr>
        <w:t>(Narodne</w:t>
      </w:r>
      <w:r w:rsidRPr="00215E26">
        <w:rPr>
          <w:spacing w:val="14"/>
        </w:rPr>
        <w:t xml:space="preserve"> </w:t>
      </w:r>
      <w:r w:rsidRPr="00215E26">
        <w:rPr>
          <w:spacing w:val="-1"/>
        </w:rPr>
        <w:t>novine</w:t>
      </w:r>
      <w:r w:rsidRPr="00215E26">
        <w:rPr>
          <w:spacing w:val="14"/>
        </w:rPr>
        <w:t xml:space="preserve"> </w:t>
      </w:r>
      <w:r w:rsidRPr="00215E26">
        <w:rPr>
          <w:spacing w:val="-1"/>
        </w:rPr>
        <w:t>broj</w:t>
      </w:r>
      <w:r w:rsidRPr="00215E26">
        <w:rPr>
          <w:spacing w:val="21"/>
        </w:rPr>
        <w:t xml:space="preserve"> </w:t>
      </w:r>
      <w:r w:rsidRPr="00215E26">
        <w:rPr>
          <w:spacing w:val="-1"/>
        </w:rPr>
        <w:t>144/21)</w:t>
      </w:r>
      <w:r w:rsidRPr="00215E26">
        <w:rPr>
          <w:spacing w:val="15"/>
        </w:rPr>
        <w:t xml:space="preserve"> </w:t>
      </w:r>
      <w:r w:rsidRPr="00215E26">
        <w:rPr>
          <w:spacing w:val="-1"/>
        </w:rPr>
        <w:t>propisana</w:t>
      </w:r>
      <w:r w:rsidRPr="00215E26">
        <w:rPr>
          <w:spacing w:val="16"/>
        </w:rPr>
        <w:t xml:space="preserve"> </w:t>
      </w:r>
      <w:r w:rsidRPr="00215E26">
        <w:t>je</w:t>
      </w:r>
      <w:r w:rsidRPr="00215E26">
        <w:rPr>
          <w:spacing w:val="15"/>
        </w:rPr>
        <w:t xml:space="preserve"> </w:t>
      </w:r>
      <w:r w:rsidRPr="00215E26">
        <w:rPr>
          <w:spacing w:val="-1"/>
        </w:rPr>
        <w:t>obveza</w:t>
      </w:r>
      <w:r w:rsidRPr="00215E26">
        <w:rPr>
          <w:spacing w:val="15"/>
        </w:rPr>
        <w:t xml:space="preserve"> </w:t>
      </w:r>
      <w:r w:rsidRPr="00215E26">
        <w:rPr>
          <w:spacing w:val="-1"/>
        </w:rPr>
        <w:t>izrade</w:t>
      </w:r>
      <w:r w:rsidRPr="00215E26">
        <w:rPr>
          <w:spacing w:val="15"/>
        </w:rPr>
        <w:t xml:space="preserve"> </w:t>
      </w:r>
      <w:r w:rsidRPr="00215E26">
        <w:t>i</w:t>
      </w:r>
      <w:r w:rsidRPr="00215E26">
        <w:rPr>
          <w:spacing w:val="15"/>
        </w:rPr>
        <w:t xml:space="preserve"> </w:t>
      </w:r>
      <w:r w:rsidRPr="00215E26">
        <w:rPr>
          <w:spacing w:val="-1"/>
        </w:rPr>
        <w:t>podnošenja</w:t>
      </w:r>
      <w:r w:rsidRPr="00215E26">
        <w:rPr>
          <w:spacing w:val="65"/>
        </w:rPr>
        <w:t xml:space="preserve"> </w:t>
      </w:r>
      <w:r w:rsidR="006326E6">
        <w:rPr>
          <w:spacing w:val="-1"/>
        </w:rPr>
        <w:t>polugodišnje</w:t>
      </w:r>
      <w:r w:rsidRPr="00215E26">
        <w:rPr>
          <w:spacing w:val="-1"/>
        </w:rPr>
        <w:t>g</w:t>
      </w:r>
      <w:r w:rsidRPr="00215E26">
        <w:rPr>
          <w:spacing w:val="3"/>
        </w:rPr>
        <w:t xml:space="preserve"> </w:t>
      </w:r>
      <w:r w:rsidRPr="00215E26">
        <w:rPr>
          <w:spacing w:val="-1"/>
        </w:rPr>
        <w:t>izvještaja</w:t>
      </w:r>
      <w:r w:rsidRPr="00215E26">
        <w:rPr>
          <w:spacing w:val="5"/>
        </w:rPr>
        <w:t xml:space="preserve"> </w:t>
      </w:r>
      <w:r w:rsidRPr="00215E26">
        <w:t>o</w:t>
      </w:r>
      <w:r w:rsidRPr="00215E26">
        <w:rPr>
          <w:spacing w:val="2"/>
        </w:rPr>
        <w:t xml:space="preserve"> </w:t>
      </w:r>
      <w:r w:rsidRPr="00215E26">
        <w:rPr>
          <w:spacing w:val="-1"/>
        </w:rPr>
        <w:t>izvršenju</w:t>
      </w:r>
      <w:r w:rsidRPr="00215E26">
        <w:rPr>
          <w:spacing w:val="2"/>
        </w:rPr>
        <w:t xml:space="preserve"> </w:t>
      </w:r>
      <w:r w:rsidRPr="00215E26">
        <w:rPr>
          <w:spacing w:val="-1"/>
        </w:rPr>
        <w:t>proračuna</w:t>
      </w:r>
      <w:r w:rsidRPr="00215E26">
        <w:rPr>
          <w:spacing w:val="3"/>
        </w:rPr>
        <w:t xml:space="preserve"> </w:t>
      </w:r>
      <w:r w:rsidRPr="00215E26">
        <w:rPr>
          <w:spacing w:val="-1"/>
        </w:rPr>
        <w:t>predstavničkom</w:t>
      </w:r>
      <w:r w:rsidRPr="00215E26">
        <w:rPr>
          <w:spacing w:val="3"/>
        </w:rPr>
        <w:t xml:space="preserve"> </w:t>
      </w:r>
      <w:r w:rsidRPr="00215E26">
        <w:rPr>
          <w:spacing w:val="-1"/>
        </w:rPr>
        <w:t>tijelu</w:t>
      </w:r>
      <w:r w:rsidRPr="00215E26">
        <w:rPr>
          <w:spacing w:val="2"/>
        </w:rPr>
        <w:t xml:space="preserve"> </w:t>
      </w:r>
      <w:r w:rsidRPr="00215E26">
        <w:t>na</w:t>
      </w:r>
      <w:r w:rsidRPr="00215E26">
        <w:rPr>
          <w:spacing w:val="2"/>
        </w:rPr>
        <w:t xml:space="preserve"> </w:t>
      </w:r>
      <w:r w:rsidRPr="00215E26">
        <w:rPr>
          <w:spacing w:val="-1"/>
        </w:rPr>
        <w:t>donošenje</w:t>
      </w:r>
      <w:r w:rsidRPr="00215E26">
        <w:rPr>
          <w:spacing w:val="5"/>
        </w:rPr>
        <w:t xml:space="preserve"> </w:t>
      </w:r>
      <w:r w:rsidRPr="00215E26">
        <w:t>do</w:t>
      </w:r>
      <w:r w:rsidRPr="00215E26">
        <w:rPr>
          <w:spacing w:val="8"/>
        </w:rPr>
        <w:t xml:space="preserve"> </w:t>
      </w:r>
      <w:r w:rsidRPr="00215E26">
        <w:t>3</w:t>
      </w:r>
      <w:r w:rsidR="00FC2FDE">
        <w:t>0</w:t>
      </w:r>
      <w:r w:rsidRPr="00215E26">
        <w:t>.</w:t>
      </w:r>
      <w:r w:rsidRPr="00215E26">
        <w:rPr>
          <w:spacing w:val="2"/>
        </w:rPr>
        <w:t xml:space="preserve"> </w:t>
      </w:r>
      <w:r w:rsidR="00FC2FDE">
        <w:rPr>
          <w:spacing w:val="2"/>
        </w:rPr>
        <w:t>rujn</w:t>
      </w:r>
      <w:r w:rsidRPr="00215E26">
        <w:rPr>
          <w:spacing w:val="-1"/>
        </w:rPr>
        <w:t>a</w:t>
      </w:r>
      <w:r w:rsidRPr="00215E26">
        <w:rPr>
          <w:spacing w:val="2"/>
        </w:rPr>
        <w:t xml:space="preserve"> </w:t>
      </w:r>
      <w:r w:rsidRPr="00215E26">
        <w:rPr>
          <w:spacing w:val="-1"/>
        </w:rPr>
        <w:t>tekuće</w:t>
      </w:r>
      <w:r w:rsidR="00FC2FDE">
        <w:rPr>
          <w:spacing w:val="-1"/>
        </w:rPr>
        <w:t xml:space="preserve"> </w:t>
      </w:r>
      <w:r w:rsidRPr="00215E26">
        <w:rPr>
          <w:spacing w:val="-1"/>
        </w:rPr>
        <w:t>godine</w:t>
      </w:r>
      <w:r w:rsidR="00FC2FDE">
        <w:rPr>
          <w:spacing w:val="-1"/>
        </w:rPr>
        <w:t>.</w:t>
      </w:r>
    </w:p>
    <w:p w:rsidR="007033E3" w:rsidRPr="00215E26" w:rsidRDefault="007033E3" w:rsidP="00FC2FDE">
      <w:pPr>
        <w:pStyle w:val="Tijeloteksta"/>
        <w:ind w:left="138" w:right="132"/>
        <w:jc w:val="both"/>
      </w:pPr>
      <w:r w:rsidRPr="00215E26">
        <w:rPr>
          <w:spacing w:val="-1"/>
        </w:rPr>
        <w:t>Sadržaj</w:t>
      </w:r>
      <w:r w:rsidRPr="00215E26">
        <w:rPr>
          <w:spacing w:val="42"/>
        </w:rPr>
        <w:t xml:space="preserve"> </w:t>
      </w:r>
      <w:r w:rsidR="006326E6">
        <w:rPr>
          <w:spacing w:val="-1"/>
        </w:rPr>
        <w:t>polugodišnje</w:t>
      </w:r>
      <w:r w:rsidRPr="00215E26">
        <w:rPr>
          <w:spacing w:val="-1"/>
        </w:rPr>
        <w:t>g</w:t>
      </w:r>
      <w:r w:rsidRPr="00215E26">
        <w:rPr>
          <w:spacing w:val="41"/>
        </w:rPr>
        <w:t xml:space="preserve"> </w:t>
      </w:r>
      <w:r w:rsidRPr="00215E26">
        <w:rPr>
          <w:spacing w:val="-1"/>
        </w:rPr>
        <w:t>izvještaja</w:t>
      </w:r>
      <w:r w:rsidRPr="00215E26">
        <w:rPr>
          <w:spacing w:val="38"/>
        </w:rPr>
        <w:t xml:space="preserve"> </w:t>
      </w:r>
      <w:r w:rsidRPr="00215E26">
        <w:t>o</w:t>
      </w:r>
      <w:r w:rsidRPr="00215E26">
        <w:rPr>
          <w:spacing w:val="40"/>
        </w:rPr>
        <w:t xml:space="preserve"> </w:t>
      </w:r>
      <w:r w:rsidRPr="00215E26">
        <w:rPr>
          <w:spacing w:val="-1"/>
        </w:rPr>
        <w:t>izvršenju</w:t>
      </w:r>
      <w:r w:rsidRPr="00215E26">
        <w:rPr>
          <w:spacing w:val="40"/>
        </w:rPr>
        <w:t xml:space="preserve"> </w:t>
      </w:r>
      <w:r w:rsidRPr="00215E26">
        <w:rPr>
          <w:spacing w:val="-1"/>
        </w:rPr>
        <w:t>proračuna</w:t>
      </w:r>
      <w:r w:rsidRPr="00215E26">
        <w:rPr>
          <w:spacing w:val="41"/>
        </w:rPr>
        <w:t xml:space="preserve"> </w:t>
      </w:r>
      <w:r w:rsidRPr="00215E26">
        <w:rPr>
          <w:spacing w:val="-1"/>
        </w:rPr>
        <w:t>propisan</w:t>
      </w:r>
      <w:r w:rsidRPr="00215E26">
        <w:rPr>
          <w:spacing w:val="41"/>
        </w:rPr>
        <w:t xml:space="preserve"> </w:t>
      </w:r>
      <w:r w:rsidRPr="00215E26">
        <w:rPr>
          <w:spacing w:val="-1"/>
        </w:rPr>
        <w:t>je</w:t>
      </w:r>
      <w:r w:rsidRPr="00215E26">
        <w:rPr>
          <w:spacing w:val="41"/>
        </w:rPr>
        <w:t xml:space="preserve"> </w:t>
      </w:r>
      <w:r w:rsidRPr="00215E26">
        <w:rPr>
          <w:spacing w:val="-1"/>
        </w:rPr>
        <w:t>Pravilnikom</w:t>
      </w:r>
      <w:r w:rsidRPr="00215E26">
        <w:rPr>
          <w:spacing w:val="41"/>
        </w:rPr>
        <w:t xml:space="preserve"> </w:t>
      </w:r>
      <w:r w:rsidRPr="00215E26">
        <w:t>o</w:t>
      </w:r>
      <w:r w:rsidRPr="00215E26">
        <w:rPr>
          <w:spacing w:val="40"/>
        </w:rPr>
        <w:t xml:space="preserve"> </w:t>
      </w:r>
      <w:r w:rsidR="00FC2FDE">
        <w:rPr>
          <w:spacing w:val="40"/>
        </w:rPr>
        <w:t>p</w:t>
      </w:r>
      <w:r w:rsidR="006326E6">
        <w:rPr>
          <w:spacing w:val="-1"/>
        </w:rPr>
        <w:t>olugodišnje</w:t>
      </w:r>
      <w:r w:rsidRPr="00215E26">
        <w:rPr>
          <w:spacing w:val="-1"/>
        </w:rPr>
        <w:t>m</w:t>
      </w:r>
      <w:r w:rsidRPr="00215E26">
        <w:rPr>
          <w:spacing w:val="39"/>
        </w:rPr>
        <w:t xml:space="preserve"> </w:t>
      </w:r>
      <w:r w:rsidRPr="00215E26">
        <w:t>i</w:t>
      </w:r>
      <w:r w:rsidRPr="00215E26">
        <w:rPr>
          <w:spacing w:val="51"/>
        </w:rPr>
        <w:t xml:space="preserve"> </w:t>
      </w:r>
      <w:r w:rsidR="006326E6">
        <w:rPr>
          <w:spacing w:val="-1"/>
        </w:rPr>
        <w:t>godišnje</w:t>
      </w:r>
      <w:r w:rsidRPr="00215E26">
        <w:rPr>
          <w:spacing w:val="-1"/>
        </w:rPr>
        <w:t>m</w:t>
      </w:r>
      <w:r w:rsidRPr="00215E26">
        <w:rPr>
          <w:spacing w:val="46"/>
        </w:rPr>
        <w:t xml:space="preserve"> </w:t>
      </w:r>
      <w:r w:rsidRPr="00215E26">
        <w:rPr>
          <w:spacing w:val="-1"/>
        </w:rPr>
        <w:t>izvještaju</w:t>
      </w:r>
      <w:r w:rsidRPr="00215E26">
        <w:rPr>
          <w:spacing w:val="47"/>
        </w:rPr>
        <w:t xml:space="preserve"> </w:t>
      </w:r>
      <w:r w:rsidRPr="00215E26">
        <w:t>o</w:t>
      </w:r>
      <w:r w:rsidRPr="00215E26">
        <w:rPr>
          <w:spacing w:val="47"/>
        </w:rPr>
        <w:t xml:space="preserve"> </w:t>
      </w:r>
      <w:r w:rsidRPr="00215E26">
        <w:rPr>
          <w:spacing w:val="-1"/>
        </w:rPr>
        <w:t>izvršenju</w:t>
      </w:r>
      <w:r w:rsidRPr="00215E26">
        <w:rPr>
          <w:spacing w:val="47"/>
        </w:rPr>
        <w:t xml:space="preserve"> </w:t>
      </w:r>
      <w:r w:rsidRPr="00215E26">
        <w:rPr>
          <w:spacing w:val="-1"/>
        </w:rPr>
        <w:t>proračuna</w:t>
      </w:r>
      <w:r w:rsidRPr="00215E26">
        <w:rPr>
          <w:spacing w:val="48"/>
        </w:rPr>
        <w:t xml:space="preserve"> </w:t>
      </w:r>
      <w:r w:rsidRPr="00215E26">
        <w:rPr>
          <w:spacing w:val="-1"/>
        </w:rPr>
        <w:t>(Narodne</w:t>
      </w:r>
      <w:r w:rsidRPr="00215E26">
        <w:rPr>
          <w:spacing w:val="45"/>
        </w:rPr>
        <w:t xml:space="preserve"> </w:t>
      </w:r>
      <w:r w:rsidRPr="00215E26">
        <w:rPr>
          <w:spacing w:val="-1"/>
        </w:rPr>
        <w:t>novine</w:t>
      </w:r>
      <w:r w:rsidRPr="00215E26">
        <w:rPr>
          <w:spacing w:val="48"/>
        </w:rPr>
        <w:t xml:space="preserve"> </w:t>
      </w:r>
      <w:r w:rsidRPr="00215E26">
        <w:rPr>
          <w:spacing w:val="-1"/>
        </w:rPr>
        <w:t>broj</w:t>
      </w:r>
      <w:r w:rsidRPr="00215E26">
        <w:rPr>
          <w:spacing w:val="54"/>
        </w:rPr>
        <w:t xml:space="preserve"> </w:t>
      </w:r>
      <w:r w:rsidRPr="00215E26">
        <w:rPr>
          <w:spacing w:val="-1"/>
        </w:rPr>
        <w:t>85/23).</w:t>
      </w:r>
      <w:r w:rsidRPr="00215E26">
        <w:rPr>
          <w:spacing w:val="47"/>
        </w:rPr>
        <w:t xml:space="preserve"> </w:t>
      </w:r>
      <w:r w:rsidRPr="00215E26">
        <w:t>U</w:t>
      </w:r>
      <w:r w:rsidRPr="00215E26">
        <w:rPr>
          <w:spacing w:val="46"/>
        </w:rPr>
        <w:t xml:space="preserve"> </w:t>
      </w:r>
      <w:r w:rsidRPr="00215E26">
        <w:rPr>
          <w:spacing w:val="-1"/>
        </w:rPr>
        <w:t>članku</w:t>
      </w:r>
      <w:r w:rsidRPr="00215E26">
        <w:rPr>
          <w:spacing w:val="48"/>
        </w:rPr>
        <w:t xml:space="preserve"> </w:t>
      </w:r>
      <w:r w:rsidRPr="00215E26">
        <w:t>4.</w:t>
      </w:r>
      <w:r w:rsidRPr="00215E26">
        <w:rPr>
          <w:spacing w:val="47"/>
        </w:rPr>
        <w:t xml:space="preserve"> </w:t>
      </w:r>
      <w:r w:rsidRPr="00215E26">
        <w:rPr>
          <w:spacing w:val="-1"/>
        </w:rPr>
        <w:t>navedenog</w:t>
      </w:r>
      <w:r w:rsidRPr="00215E26">
        <w:rPr>
          <w:spacing w:val="57"/>
        </w:rPr>
        <w:t xml:space="preserve"> </w:t>
      </w:r>
      <w:r w:rsidRPr="00215E26">
        <w:rPr>
          <w:spacing w:val="-1"/>
        </w:rPr>
        <w:t>Pravilnika</w:t>
      </w:r>
      <w:r w:rsidRPr="00215E26">
        <w:rPr>
          <w:spacing w:val="41"/>
        </w:rPr>
        <w:t xml:space="preserve"> </w:t>
      </w:r>
      <w:r w:rsidRPr="00215E26">
        <w:rPr>
          <w:spacing w:val="-1"/>
        </w:rPr>
        <w:t>utvrđeno</w:t>
      </w:r>
      <w:r w:rsidRPr="00215E26">
        <w:rPr>
          <w:spacing w:val="38"/>
        </w:rPr>
        <w:t xml:space="preserve"> </w:t>
      </w:r>
      <w:r w:rsidRPr="00215E26">
        <w:t>je</w:t>
      </w:r>
      <w:r w:rsidRPr="00215E26">
        <w:rPr>
          <w:spacing w:val="41"/>
        </w:rPr>
        <w:t xml:space="preserve"> </w:t>
      </w:r>
      <w:r w:rsidRPr="00215E26">
        <w:rPr>
          <w:spacing w:val="-2"/>
        </w:rPr>
        <w:t>da</w:t>
      </w:r>
      <w:r w:rsidRPr="00215E26">
        <w:rPr>
          <w:spacing w:val="38"/>
        </w:rPr>
        <w:t xml:space="preserve"> </w:t>
      </w:r>
      <w:r w:rsidR="00DA280B">
        <w:rPr>
          <w:color w:val="231F20"/>
          <w:shd w:val="clear" w:color="auto" w:fill="FFFFFF"/>
        </w:rPr>
        <w:t>Polugodišnji i godišnji izvještaj o izvršenju proračuna sadrži: opći dio, posebni dio, obrazloženje i posebne izvještaje.</w:t>
      </w:r>
    </w:p>
    <w:p w:rsidR="007033E3" w:rsidRPr="00215E26" w:rsidRDefault="007033E3" w:rsidP="007033E3">
      <w:pPr>
        <w:pStyle w:val="Tijeloteksta"/>
        <w:widowControl w:val="0"/>
        <w:numPr>
          <w:ilvl w:val="0"/>
          <w:numId w:val="14"/>
        </w:numPr>
        <w:tabs>
          <w:tab w:val="left" w:pos="859"/>
        </w:tabs>
        <w:spacing w:after="0"/>
        <w:ind w:right="132"/>
        <w:jc w:val="both"/>
      </w:pPr>
      <w:r w:rsidRPr="00215E26">
        <w:rPr>
          <w:spacing w:val="-1"/>
        </w:rPr>
        <w:t>Opći</w:t>
      </w:r>
      <w:r w:rsidRPr="00215E26">
        <w:rPr>
          <w:spacing w:val="20"/>
        </w:rPr>
        <w:t xml:space="preserve"> </w:t>
      </w:r>
      <w:r w:rsidRPr="00215E26">
        <w:rPr>
          <w:spacing w:val="-1"/>
        </w:rPr>
        <w:t>dio</w:t>
      </w:r>
      <w:r w:rsidRPr="00215E26">
        <w:rPr>
          <w:spacing w:val="19"/>
        </w:rPr>
        <w:t xml:space="preserve"> </w:t>
      </w:r>
      <w:r w:rsidRPr="00215E26">
        <w:rPr>
          <w:spacing w:val="-1"/>
        </w:rPr>
        <w:t>Proračuna</w:t>
      </w:r>
      <w:r w:rsidRPr="00215E26">
        <w:rPr>
          <w:spacing w:val="19"/>
        </w:rPr>
        <w:t xml:space="preserve"> </w:t>
      </w:r>
      <w:r w:rsidRPr="00215E26">
        <w:rPr>
          <w:spacing w:val="-2"/>
        </w:rPr>
        <w:t>koji</w:t>
      </w:r>
      <w:r w:rsidRPr="00215E26">
        <w:rPr>
          <w:spacing w:val="20"/>
        </w:rPr>
        <w:t xml:space="preserve"> </w:t>
      </w:r>
      <w:r w:rsidRPr="00215E26">
        <w:rPr>
          <w:spacing w:val="-1"/>
        </w:rPr>
        <w:t>čini</w:t>
      </w:r>
      <w:r w:rsidRPr="00215E26">
        <w:rPr>
          <w:spacing w:val="22"/>
        </w:rPr>
        <w:t xml:space="preserve"> </w:t>
      </w:r>
      <w:r w:rsidRPr="00215E26">
        <w:rPr>
          <w:spacing w:val="-1"/>
        </w:rPr>
        <w:t>sažetak</w:t>
      </w:r>
      <w:r w:rsidRPr="00215E26">
        <w:rPr>
          <w:spacing w:val="20"/>
        </w:rPr>
        <w:t xml:space="preserve"> </w:t>
      </w:r>
      <w:r w:rsidRPr="00215E26">
        <w:rPr>
          <w:spacing w:val="-1"/>
        </w:rPr>
        <w:t>Računa</w:t>
      </w:r>
      <w:r w:rsidRPr="00215E26">
        <w:rPr>
          <w:spacing w:val="19"/>
        </w:rPr>
        <w:t xml:space="preserve"> </w:t>
      </w:r>
      <w:r w:rsidRPr="00215E26">
        <w:rPr>
          <w:spacing w:val="-1"/>
        </w:rPr>
        <w:t>prihoda</w:t>
      </w:r>
      <w:r w:rsidRPr="00215E26">
        <w:rPr>
          <w:spacing w:val="17"/>
        </w:rPr>
        <w:t xml:space="preserve"> </w:t>
      </w:r>
      <w:r w:rsidRPr="00215E26">
        <w:t>i</w:t>
      </w:r>
      <w:r w:rsidRPr="00215E26">
        <w:rPr>
          <w:spacing w:val="20"/>
        </w:rPr>
        <w:t xml:space="preserve"> </w:t>
      </w:r>
      <w:r w:rsidRPr="00215E26">
        <w:rPr>
          <w:spacing w:val="-1"/>
        </w:rPr>
        <w:t>rashoda</w:t>
      </w:r>
      <w:r w:rsidRPr="00215E26">
        <w:rPr>
          <w:spacing w:val="19"/>
        </w:rPr>
        <w:t xml:space="preserve"> </w:t>
      </w:r>
      <w:r w:rsidRPr="00215E26">
        <w:t>i</w:t>
      </w:r>
      <w:r w:rsidRPr="00215E26">
        <w:rPr>
          <w:spacing w:val="20"/>
        </w:rPr>
        <w:t xml:space="preserve"> </w:t>
      </w:r>
      <w:r w:rsidRPr="00215E26">
        <w:rPr>
          <w:spacing w:val="-1"/>
        </w:rPr>
        <w:t>Računa</w:t>
      </w:r>
      <w:r w:rsidRPr="00215E26">
        <w:rPr>
          <w:spacing w:val="17"/>
        </w:rPr>
        <w:t xml:space="preserve"> </w:t>
      </w:r>
      <w:r w:rsidRPr="00215E26">
        <w:rPr>
          <w:spacing w:val="-1"/>
        </w:rPr>
        <w:t>financiranja,</w:t>
      </w:r>
      <w:r w:rsidRPr="00215E26">
        <w:rPr>
          <w:spacing w:val="19"/>
        </w:rPr>
        <w:t xml:space="preserve"> </w:t>
      </w:r>
      <w:r w:rsidRPr="00215E26">
        <w:rPr>
          <w:spacing w:val="-2"/>
        </w:rPr>
        <w:t>Račun</w:t>
      </w:r>
      <w:r w:rsidRPr="00215E26">
        <w:rPr>
          <w:spacing w:val="77"/>
        </w:rPr>
        <w:t xml:space="preserve"> </w:t>
      </w:r>
      <w:r w:rsidRPr="00215E26">
        <w:rPr>
          <w:spacing w:val="-1"/>
        </w:rPr>
        <w:t>prihoda</w:t>
      </w:r>
      <w:r w:rsidRPr="00215E26">
        <w:rPr>
          <w:spacing w:val="-2"/>
        </w:rPr>
        <w:t xml:space="preserve"> </w:t>
      </w:r>
      <w:r w:rsidRPr="00215E26">
        <w:t>i</w:t>
      </w:r>
      <w:r w:rsidRPr="00215E26">
        <w:rPr>
          <w:spacing w:val="1"/>
        </w:rPr>
        <w:t xml:space="preserve"> </w:t>
      </w:r>
      <w:r w:rsidRPr="00215E26">
        <w:rPr>
          <w:spacing w:val="-1"/>
        </w:rPr>
        <w:t>rashoda</w:t>
      </w:r>
      <w:r w:rsidRPr="00215E26">
        <w:t xml:space="preserve"> i</w:t>
      </w:r>
      <w:r w:rsidRPr="00215E26">
        <w:rPr>
          <w:spacing w:val="1"/>
        </w:rPr>
        <w:t xml:space="preserve"> </w:t>
      </w:r>
      <w:r w:rsidRPr="00215E26">
        <w:rPr>
          <w:spacing w:val="-1"/>
        </w:rPr>
        <w:t>Račun</w:t>
      </w:r>
      <w:r w:rsidRPr="00215E26">
        <w:rPr>
          <w:spacing w:val="-2"/>
        </w:rPr>
        <w:t xml:space="preserve"> </w:t>
      </w:r>
      <w:r w:rsidRPr="00215E26">
        <w:rPr>
          <w:spacing w:val="-1"/>
        </w:rPr>
        <w:t>financiranja,</w:t>
      </w:r>
    </w:p>
    <w:p w:rsidR="007033E3" w:rsidRPr="00215E26" w:rsidRDefault="007033E3" w:rsidP="007033E3">
      <w:pPr>
        <w:pStyle w:val="Tijeloteksta"/>
        <w:widowControl w:val="0"/>
        <w:numPr>
          <w:ilvl w:val="0"/>
          <w:numId w:val="14"/>
        </w:numPr>
        <w:tabs>
          <w:tab w:val="left" w:pos="859"/>
        </w:tabs>
        <w:spacing w:before="1" w:after="0" w:line="253" w:lineRule="exact"/>
      </w:pPr>
      <w:r w:rsidRPr="00215E26">
        <w:rPr>
          <w:spacing w:val="-1"/>
        </w:rPr>
        <w:t>Posebni</w:t>
      </w:r>
      <w:r w:rsidRPr="00215E26">
        <w:rPr>
          <w:spacing w:val="1"/>
        </w:rPr>
        <w:t xml:space="preserve"> </w:t>
      </w:r>
      <w:r w:rsidRPr="00215E26">
        <w:rPr>
          <w:spacing w:val="-1"/>
        </w:rPr>
        <w:t>dio</w:t>
      </w:r>
      <w:r w:rsidRPr="00215E26">
        <w:t xml:space="preserve"> </w:t>
      </w:r>
      <w:r w:rsidRPr="00215E26">
        <w:rPr>
          <w:spacing w:val="-1"/>
        </w:rPr>
        <w:t>Proračuna</w:t>
      </w:r>
      <w:r w:rsidRPr="00215E26">
        <w:rPr>
          <w:spacing w:val="1"/>
        </w:rPr>
        <w:t xml:space="preserve"> </w:t>
      </w:r>
      <w:r w:rsidRPr="00215E26">
        <w:rPr>
          <w:spacing w:val="-2"/>
        </w:rPr>
        <w:t xml:space="preserve">koji </w:t>
      </w:r>
      <w:r w:rsidRPr="00215E26">
        <w:rPr>
          <w:spacing w:val="-1"/>
        </w:rPr>
        <w:t>se</w:t>
      </w:r>
      <w:r w:rsidRPr="00215E26">
        <w:t xml:space="preserve"> </w:t>
      </w:r>
      <w:r w:rsidRPr="00215E26">
        <w:rPr>
          <w:spacing w:val="-1"/>
        </w:rPr>
        <w:t>iskazuje</w:t>
      </w:r>
      <w:r w:rsidRPr="00215E26">
        <w:rPr>
          <w:spacing w:val="-2"/>
        </w:rPr>
        <w:t xml:space="preserve"> </w:t>
      </w:r>
      <w:r w:rsidRPr="00215E26">
        <w:t xml:space="preserve">po </w:t>
      </w:r>
      <w:r w:rsidRPr="00215E26">
        <w:rPr>
          <w:spacing w:val="-1"/>
        </w:rPr>
        <w:t>organizacijskoj</w:t>
      </w:r>
      <w:r w:rsidRPr="00215E26">
        <w:rPr>
          <w:spacing w:val="1"/>
        </w:rPr>
        <w:t xml:space="preserve"> </w:t>
      </w:r>
      <w:r w:rsidRPr="00215E26">
        <w:t>i</w:t>
      </w:r>
      <w:r w:rsidRPr="00215E26">
        <w:rPr>
          <w:spacing w:val="-2"/>
        </w:rPr>
        <w:t xml:space="preserve"> </w:t>
      </w:r>
      <w:r w:rsidRPr="00215E26">
        <w:rPr>
          <w:spacing w:val="-1"/>
        </w:rPr>
        <w:t>programskoj</w:t>
      </w:r>
      <w:r w:rsidRPr="00215E26">
        <w:rPr>
          <w:spacing w:val="2"/>
        </w:rPr>
        <w:t xml:space="preserve"> </w:t>
      </w:r>
      <w:r w:rsidRPr="00215E26">
        <w:rPr>
          <w:spacing w:val="-1"/>
        </w:rPr>
        <w:t>klasifikaciji,</w:t>
      </w:r>
    </w:p>
    <w:p w:rsidR="007033E3" w:rsidRPr="00215E26" w:rsidRDefault="007033E3" w:rsidP="007033E3">
      <w:pPr>
        <w:pStyle w:val="Tijeloteksta"/>
        <w:widowControl w:val="0"/>
        <w:numPr>
          <w:ilvl w:val="0"/>
          <w:numId w:val="14"/>
        </w:numPr>
        <w:tabs>
          <w:tab w:val="left" w:pos="859"/>
        </w:tabs>
        <w:spacing w:before="1" w:after="0" w:line="252" w:lineRule="exact"/>
      </w:pPr>
      <w:r w:rsidRPr="00B5784D">
        <w:rPr>
          <w:spacing w:val="-1"/>
        </w:rPr>
        <w:t>Obrazloženje</w:t>
      </w:r>
      <w:r w:rsidRPr="00B5784D">
        <w:rPr>
          <w:spacing w:val="45"/>
        </w:rPr>
        <w:t xml:space="preserve"> </w:t>
      </w:r>
      <w:r w:rsidR="006326E6">
        <w:rPr>
          <w:spacing w:val="-1"/>
        </w:rPr>
        <w:t>polugodišnje</w:t>
      </w:r>
      <w:r w:rsidRPr="00B5784D">
        <w:rPr>
          <w:spacing w:val="-1"/>
        </w:rPr>
        <w:t>g</w:t>
      </w:r>
      <w:r w:rsidRPr="00B5784D">
        <w:rPr>
          <w:spacing w:val="45"/>
        </w:rPr>
        <w:t xml:space="preserve"> </w:t>
      </w:r>
      <w:r w:rsidRPr="00B5784D">
        <w:rPr>
          <w:spacing w:val="-1"/>
        </w:rPr>
        <w:t>izvještaja</w:t>
      </w:r>
      <w:r w:rsidRPr="00B5784D">
        <w:rPr>
          <w:spacing w:val="45"/>
        </w:rPr>
        <w:t xml:space="preserve"> </w:t>
      </w:r>
      <w:r w:rsidRPr="00215E26">
        <w:t>o</w:t>
      </w:r>
      <w:r w:rsidRPr="00B5784D">
        <w:rPr>
          <w:spacing w:val="45"/>
        </w:rPr>
        <w:t xml:space="preserve"> </w:t>
      </w:r>
      <w:r w:rsidRPr="00B5784D">
        <w:rPr>
          <w:spacing w:val="-1"/>
        </w:rPr>
        <w:t>izvršenju,</w:t>
      </w:r>
      <w:r w:rsidRPr="00B5784D">
        <w:rPr>
          <w:spacing w:val="45"/>
        </w:rPr>
        <w:t xml:space="preserve"> </w:t>
      </w:r>
      <w:r w:rsidRPr="00B5784D">
        <w:rPr>
          <w:spacing w:val="-1"/>
        </w:rPr>
        <w:t>koji</w:t>
      </w:r>
      <w:r w:rsidRPr="00B5784D">
        <w:rPr>
          <w:spacing w:val="46"/>
        </w:rPr>
        <w:t xml:space="preserve"> </w:t>
      </w:r>
      <w:r w:rsidRPr="00B5784D">
        <w:rPr>
          <w:spacing w:val="-1"/>
        </w:rPr>
        <w:t>se</w:t>
      </w:r>
      <w:r w:rsidRPr="00B5784D">
        <w:rPr>
          <w:spacing w:val="45"/>
        </w:rPr>
        <w:t xml:space="preserve"> </w:t>
      </w:r>
      <w:r w:rsidRPr="00B5784D">
        <w:rPr>
          <w:spacing w:val="-1"/>
        </w:rPr>
        <w:t>sastoji</w:t>
      </w:r>
      <w:r w:rsidRPr="00B5784D">
        <w:rPr>
          <w:spacing w:val="44"/>
        </w:rPr>
        <w:t xml:space="preserve"> </w:t>
      </w:r>
      <w:r w:rsidRPr="00215E26">
        <w:t>od</w:t>
      </w:r>
      <w:r w:rsidRPr="00B5784D">
        <w:rPr>
          <w:spacing w:val="45"/>
        </w:rPr>
        <w:t xml:space="preserve"> </w:t>
      </w:r>
      <w:r w:rsidRPr="00B5784D">
        <w:rPr>
          <w:spacing w:val="-1"/>
        </w:rPr>
        <w:t>obrazloženja</w:t>
      </w:r>
      <w:r w:rsidRPr="00B5784D">
        <w:rPr>
          <w:spacing w:val="45"/>
        </w:rPr>
        <w:t xml:space="preserve"> </w:t>
      </w:r>
      <w:r w:rsidRPr="00B5784D">
        <w:rPr>
          <w:spacing w:val="-1"/>
        </w:rPr>
        <w:t>općeg</w:t>
      </w:r>
      <w:r w:rsidRPr="00B5784D">
        <w:rPr>
          <w:spacing w:val="43"/>
        </w:rPr>
        <w:t xml:space="preserve"> </w:t>
      </w:r>
      <w:r w:rsidRPr="00215E26">
        <w:t>i</w:t>
      </w:r>
      <w:r w:rsidR="00B5784D">
        <w:t xml:space="preserve"> </w:t>
      </w:r>
      <w:r w:rsidRPr="00B5784D">
        <w:rPr>
          <w:spacing w:val="-1"/>
        </w:rPr>
        <w:t>posebnog</w:t>
      </w:r>
      <w:r w:rsidRPr="00215E26">
        <w:t xml:space="preserve"> </w:t>
      </w:r>
      <w:r w:rsidRPr="00B5784D">
        <w:rPr>
          <w:spacing w:val="-1"/>
        </w:rPr>
        <w:t>dijela,</w:t>
      </w:r>
    </w:p>
    <w:p w:rsidR="007033E3" w:rsidRPr="00215E26" w:rsidRDefault="007033E3" w:rsidP="007033E3">
      <w:pPr>
        <w:pStyle w:val="Tijeloteksta"/>
        <w:widowControl w:val="0"/>
        <w:numPr>
          <w:ilvl w:val="0"/>
          <w:numId w:val="14"/>
        </w:numPr>
        <w:tabs>
          <w:tab w:val="left" w:pos="859"/>
        </w:tabs>
        <w:spacing w:after="0"/>
        <w:ind w:right="134"/>
        <w:jc w:val="both"/>
      </w:pPr>
      <w:r w:rsidRPr="00215E26">
        <w:rPr>
          <w:spacing w:val="-1"/>
        </w:rPr>
        <w:t>Posebni</w:t>
      </w:r>
      <w:r w:rsidRPr="00215E26">
        <w:rPr>
          <w:spacing w:val="27"/>
        </w:rPr>
        <w:t xml:space="preserve"> </w:t>
      </w:r>
      <w:r w:rsidRPr="00215E26">
        <w:rPr>
          <w:spacing w:val="-1"/>
        </w:rPr>
        <w:t>izvještaji</w:t>
      </w:r>
      <w:r w:rsidRPr="00215E26">
        <w:rPr>
          <w:spacing w:val="27"/>
        </w:rPr>
        <w:t xml:space="preserve"> </w:t>
      </w:r>
      <w:r w:rsidRPr="00215E26">
        <w:t>uz</w:t>
      </w:r>
      <w:r w:rsidRPr="00215E26">
        <w:rPr>
          <w:spacing w:val="26"/>
        </w:rPr>
        <w:t xml:space="preserve"> </w:t>
      </w:r>
      <w:r w:rsidR="006326E6">
        <w:rPr>
          <w:spacing w:val="-1"/>
        </w:rPr>
        <w:t>polugodišnje</w:t>
      </w:r>
      <w:r w:rsidRPr="00215E26">
        <w:rPr>
          <w:spacing w:val="24"/>
        </w:rPr>
        <w:t xml:space="preserve"> </w:t>
      </w:r>
      <w:r w:rsidRPr="00215E26">
        <w:rPr>
          <w:spacing w:val="-1"/>
        </w:rPr>
        <w:t>izvršenje</w:t>
      </w:r>
      <w:r w:rsidRPr="00215E26">
        <w:rPr>
          <w:spacing w:val="24"/>
        </w:rPr>
        <w:t xml:space="preserve"> </w:t>
      </w:r>
      <w:r w:rsidRPr="00215E26">
        <w:rPr>
          <w:spacing w:val="-1"/>
        </w:rPr>
        <w:t>(Izvještaj</w:t>
      </w:r>
      <w:r w:rsidRPr="00215E26">
        <w:rPr>
          <w:spacing w:val="25"/>
        </w:rPr>
        <w:t xml:space="preserve"> </w:t>
      </w:r>
      <w:r w:rsidRPr="00215E26">
        <w:t>o</w:t>
      </w:r>
      <w:r w:rsidRPr="00215E26">
        <w:rPr>
          <w:spacing w:val="26"/>
        </w:rPr>
        <w:t xml:space="preserve"> </w:t>
      </w:r>
      <w:r w:rsidRPr="00215E26">
        <w:rPr>
          <w:spacing w:val="-1"/>
        </w:rPr>
        <w:t>zaduživanju</w:t>
      </w:r>
      <w:r w:rsidRPr="00215E26">
        <w:rPr>
          <w:spacing w:val="24"/>
        </w:rPr>
        <w:t xml:space="preserve"> </w:t>
      </w:r>
      <w:r w:rsidRPr="00215E26">
        <w:t>na</w:t>
      </w:r>
      <w:r w:rsidRPr="00215E26">
        <w:rPr>
          <w:spacing w:val="26"/>
        </w:rPr>
        <w:t xml:space="preserve"> </w:t>
      </w:r>
      <w:r w:rsidRPr="00215E26">
        <w:rPr>
          <w:spacing w:val="-1"/>
        </w:rPr>
        <w:t>domaćem</w:t>
      </w:r>
      <w:r w:rsidRPr="00215E26">
        <w:rPr>
          <w:spacing w:val="27"/>
        </w:rPr>
        <w:t xml:space="preserve"> </w:t>
      </w:r>
      <w:r w:rsidRPr="00215E26">
        <w:t>i</w:t>
      </w:r>
      <w:r w:rsidRPr="00215E26">
        <w:rPr>
          <w:spacing w:val="24"/>
        </w:rPr>
        <w:t xml:space="preserve"> </w:t>
      </w:r>
      <w:r w:rsidRPr="00215E26">
        <w:rPr>
          <w:spacing w:val="-1"/>
        </w:rPr>
        <w:t>stranom</w:t>
      </w:r>
      <w:r w:rsidRPr="00215E26">
        <w:rPr>
          <w:spacing w:val="63"/>
        </w:rPr>
        <w:t xml:space="preserve"> </w:t>
      </w:r>
      <w:r w:rsidRPr="00215E26">
        <w:rPr>
          <w:spacing w:val="-1"/>
        </w:rPr>
        <w:t>tržištu</w:t>
      </w:r>
      <w:r w:rsidRPr="00215E26">
        <w:rPr>
          <w:spacing w:val="8"/>
        </w:rPr>
        <w:t xml:space="preserve"> </w:t>
      </w:r>
      <w:r w:rsidRPr="00215E26">
        <w:rPr>
          <w:spacing w:val="-1"/>
        </w:rPr>
        <w:t>novca</w:t>
      </w:r>
      <w:r w:rsidRPr="00215E26">
        <w:rPr>
          <w:spacing w:val="9"/>
        </w:rPr>
        <w:t xml:space="preserve"> </w:t>
      </w:r>
      <w:r w:rsidRPr="00215E26">
        <w:t>i</w:t>
      </w:r>
      <w:r w:rsidRPr="00215E26">
        <w:rPr>
          <w:spacing w:val="10"/>
        </w:rPr>
        <w:t xml:space="preserve"> </w:t>
      </w:r>
      <w:r w:rsidRPr="00215E26">
        <w:rPr>
          <w:spacing w:val="-1"/>
        </w:rPr>
        <w:t>kapitala,</w:t>
      </w:r>
      <w:r w:rsidRPr="00215E26">
        <w:rPr>
          <w:spacing w:val="11"/>
        </w:rPr>
        <w:t xml:space="preserve"> </w:t>
      </w:r>
      <w:r w:rsidRPr="00215E26">
        <w:rPr>
          <w:spacing w:val="-1"/>
        </w:rPr>
        <w:t>Izvještaj</w:t>
      </w:r>
      <w:r w:rsidRPr="00215E26">
        <w:rPr>
          <w:spacing w:val="10"/>
        </w:rPr>
        <w:t xml:space="preserve"> </w:t>
      </w:r>
      <w:r w:rsidRPr="00215E26">
        <w:t>o</w:t>
      </w:r>
      <w:r w:rsidRPr="00215E26">
        <w:rPr>
          <w:spacing w:val="9"/>
        </w:rPr>
        <w:t xml:space="preserve"> </w:t>
      </w:r>
      <w:r w:rsidRPr="00215E26">
        <w:rPr>
          <w:spacing w:val="-1"/>
        </w:rPr>
        <w:t>korištenju</w:t>
      </w:r>
      <w:r w:rsidRPr="00215E26">
        <w:rPr>
          <w:spacing w:val="9"/>
        </w:rPr>
        <w:t xml:space="preserve"> </w:t>
      </w:r>
      <w:r w:rsidRPr="00215E26">
        <w:rPr>
          <w:spacing w:val="-1"/>
        </w:rPr>
        <w:t>proračunske</w:t>
      </w:r>
      <w:r w:rsidRPr="00215E26">
        <w:rPr>
          <w:spacing w:val="8"/>
        </w:rPr>
        <w:t xml:space="preserve"> </w:t>
      </w:r>
      <w:r w:rsidRPr="00215E26">
        <w:rPr>
          <w:spacing w:val="-1"/>
        </w:rPr>
        <w:t>zalihe,</w:t>
      </w:r>
      <w:r w:rsidRPr="00215E26">
        <w:rPr>
          <w:spacing w:val="11"/>
        </w:rPr>
        <w:t xml:space="preserve"> </w:t>
      </w:r>
      <w:r w:rsidRPr="00215E26">
        <w:rPr>
          <w:spacing w:val="-1"/>
        </w:rPr>
        <w:t>Izvještaj</w:t>
      </w:r>
      <w:r w:rsidRPr="00215E26">
        <w:rPr>
          <w:spacing w:val="7"/>
        </w:rPr>
        <w:t xml:space="preserve"> </w:t>
      </w:r>
      <w:r w:rsidRPr="00215E26">
        <w:t>o</w:t>
      </w:r>
      <w:r w:rsidRPr="00215E26">
        <w:rPr>
          <w:spacing w:val="9"/>
        </w:rPr>
        <w:t xml:space="preserve"> </w:t>
      </w:r>
      <w:r w:rsidRPr="00215E26">
        <w:rPr>
          <w:spacing w:val="-1"/>
        </w:rPr>
        <w:t>danim</w:t>
      </w:r>
      <w:r w:rsidRPr="00215E26">
        <w:rPr>
          <w:spacing w:val="9"/>
        </w:rPr>
        <w:t xml:space="preserve"> </w:t>
      </w:r>
      <w:r w:rsidRPr="00215E26">
        <w:rPr>
          <w:spacing w:val="-1"/>
        </w:rPr>
        <w:t>jamstvima</w:t>
      </w:r>
      <w:r w:rsidRPr="00215E26">
        <w:rPr>
          <w:spacing w:val="49"/>
        </w:rPr>
        <w:t xml:space="preserve"> </w:t>
      </w:r>
      <w:r w:rsidRPr="00215E26">
        <w:t>i</w:t>
      </w:r>
      <w:r w:rsidRPr="00215E26">
        <w:rPr>
          <w:spacing w:val="1"/>
        </w:rPr>
        <w:t xml:space="preserve"> </w:t>
      </w:r>
      <w:r w:rsidRPr="00215E26">
        <w:rPr>
          <w:spacing w:val="-1"/>
        </w:rPr>
        <w:t>plaćanjima</w:t>
      </w:r>
      <w:r w:rsidRPr="00215E26">
        <w:rPr>
          <w:spacing w:val="-2"/>
        </w:rPr>
        <w:t xml:space="preserve"> </w:t>
      </w:r>
      <w:r w:rsidRPr="00215E26">
        <w:t xml:space="preserve">po </w:t>
      </w:r>
      <w:r w:rsidRPr="00215E26">
        <w:rPr>
          <w:spacing w:val="-1"/>
        </w:rPr>
        <w:t>protestiranim</w:t>
      </w:r>
      <w:r w:rsidRPr="00215E26">
        <w:rPr>
          <w:spacing w:val="1"/>
        </w:rPr>
        <w:t xml:space="preserve"> </w:t>
      </w:r>
      <w:r w:rsidRPr="00215E26">
        <w:rPr>
          <w:spacing w:val="-1"/>
        </w:rPr>
        <w:t>jamstvima).</w:t>
      </w:r>
    </w:p>
    <w:p w:rsidR="007033E3" w:rsidRPr="00DA280B" w:rsidRDefault="007033E3" w:rsidP="004B7EB1">
      <w:pPr>
        <w:widowControl w:val="0"/>
        <w:tabs>
          <w:tab w:val="left" w:pos="90"/>
        </w:tabs>
        <w:autoSpaceDE w:val="0"/>
        <w:autoSpaceDN w:val="0"/>
        <w:adjustRightInd w:val="0"/>
        <w:spacing w:after="0" w:line="240" w:lineRule="auto"/>
        <w:jc w:val="both"/>
        <w:rPr>
          <w:rFonts w:ascii="Times New Roman" w:hAnsi="Times New Roman" w:cs="Times New Roman"/>
          <w:color w:val="000000"/>
          <w:sz w:val="24"/>
          <w:szCs w:val="24"/>
        </w:rPr>
      </w:pPr>
    </w:p>
    <w:p w:rsidR="00DA280B" w:rsidRPr="00DA280B" w:rsidRDefault="00DA280B" w:rsidP="00DA280B">
      <w:pPr>
        <w:spacing w:after="0"/>
        <w:rPr>
          <w:rFonts w:ascii="Times New Roman" w:hAnsi="Times New Roman"/>
          <w:b/>
          <w:spacing w:val="-2"/>
          <w:sz w:val="24"/>
          <w:szCs w:val="24"/>
        </w:rPr>
      </w:pPr>
      <w:r w:rsidRPr="00DA280B">
        <w:rPr>
          <w:rFonts w:ascii="Times New Roman" w:hAnsi="Times New Roman"/>
          <w:b/>
          <w:sz w:val="24"/>
          <w:szCs w:val="24"/>
        </w:rPr>
        <w:t xml:space="preserve">2. </w:t>
      </w:r>
      <w:r w:rsidRPr="00DA280B">
        <w:rPr>
          <w:rFonts w:ascii="Times New Roman" w:hAnsi="Times New Roman"/>
          <w:b/>
          <w:spacing w:val="-1"/>
          <w:sz w:val="24"/>
          <w:szCs w:val="24"/>
        </w:rPr>
        <w:t xml:space="preserve">POSEBNI </w:t>
      </w:r>
      <w:r w:rsidRPr="00DA280B">
        <w:rPr>
          <w:rFonts w:ascii="Times New Roman" w:hAnsi="Times New Roman"/>
          <w:b/>
          <w:sz w:val="24"/>
          <w:szCs w:val="24"/>
        </w:rPr>
        <w:t xml:space="preserve"> </w:t>
      </w:r>
      <w:r w:rsidRPr="00DA280B">
        <w:rPr>
          <w:rFonts w:ascii="Times New Roman" w:hAnsi="Times New Roman"/>
          <w:b/>
          <w:spacing w:val="-2"/>
          <w:sz w:val="24"/>
          <w:szCs w:val="24"/>
        </w:rPr>
        <w:t>IZVJEŠTAJI</w:t>
      </w:r>
      <w:r w:rsidRPr="00DA280B">
        <w:rPr>
          <w:rFonts w:ascii="Times New Roman" w:hAnsi="Times New Roman"/>
          <w:b/>
          <w:sz w:val="24"/>
          <w:szCs w:val="24"/>
        </w:rPr>
        <w:t xml:space="preserve">  U  </w:t>
      </w:r>
      <w:r w:rsidR="006326E6">
        <w:rPr>
          <w:rFonts w:ascii="Times New Roman" w:hAnsi="Times New Roman"/>
          <w:b/>
          <w:sz w:val="24"/>
          <w:szCs w:val="24"/>
        </w:rPr>
        <w:t>POLUGODIŠNJE</w:t>
      </w:r>
      <w:r w:rsidRPr="00DA280B">
        <w:rPr>
          <w:rFonts w:ascii="Times New Roman" w:hAnsi="Times New Roman"/>
          <w:b/>
          <w:spacing w:val="-1"/>
          <w:sz w:val="24"/>
          <w:szCs w:val="24"/>
        </w:rPr>
        <w:t>M</w:t>
      </w:r>
      <w:r w:rsidRPr="00DA280B">
        <w:rPr>
          <w:rFonts w:ascii="Times New Roman" w:hAnsi="Times New Roman"/>
          <w:b/>
          <w:spacing w:val="-2"/>
          <w:sz w:val="24"/>
          <w:szCs w:val="24"/>
        </w:rPr>
        <w:t xml:space="preserve">  </w:t>
      </w:r>
      <w:r w:rsidRPr="00DA280B">
        <w:rPr>
          <w:rFonts w:ascii="Times New Roman" w:hAnsi="Times New Roman"/>
          <w:b/>
          <w:spacing w:val="-1"/>
          <w:sz w:val="24"/>
          <w:szCs w:val="24"/>
        </w:rPr>
        <w:t xml:space="preserve">IZVJEŠTAJU  </w:t>
      </w:r>
      <w:r w:rsidRPr="00DA280B">
        <w:rPr>
          <w:rFonts w:ascii="Times New Roman" w:hAnsi="Times New Roman"/>
          <w:b/>
          <w:sz w:val="24"/>
          <w:szCs w:val="24"/>
        </w:rPr>
        <w:t>O</w:t>
      </w:r>
      <w:r w:rsidRPr="00DA280B">
        <w:rPr>
          <w:rFonts w:ascii="Times New Roman" w:hAnsi="Times New Roman"/>
          <w:b/>
          <w:spacing w:val="1"/>
          <w:sz w:val="24"/>
          <w:szCs w:val="24"/>
        </w:rPr>
        <w:t xml:space="preserve">  </w:t>
      </w:r>
      <w:r w:rsidRPr="00DA280B">
        <w:rPr>
          <w:rFonts w:ascii="Times New Roman" w:hAnsi="Times New Roman"/>
          <w:b/>
          <w:spacing w:val="-2"/>
          <w:sz w:val="24"/>
          <w:szCs w:val="24"/>
        </w:rPr>
        <w:t>IZVRŠENJU</w:t>
      </w:r>
      <w:r w:rsidRPr="00DA280B">
        <w:rPr>
          <w:rFonts w:ascii="Times New Roman" w:hAnsi="Times New Roman"/>
          <w:b/>
          <w:spacing w:val="51"/>
          <w:sz w:val="24"/>
          <w:szCs w:val="24"/>
        </w:rPr>
        <w:t xml:space="preserve"> P</w:t>
      </w:r>
      <w:r w:rsidRPr="00DA280B">
        <w:rPr>
          <w:rFonts w:ascii="Times New Roman" w:hAnsi="Times New Roman"/>
          <w:b/>
          <w:spacing w:val="-2"/>
          <w:sz w:val="24"/>
          <w:szCs w:val="24"/>
        </w:rPr>
        <w:t>RORAČUNA</w:t>
      </w:r>
    </w:p>
    <w:p w:rsidR="00DA280B" w:rsidRPr="00F406D2" w:rsidRDefault="00DA280B" w:rsidP="00DA280B">
      <w:pPr>
        <w:spacing w:after="0"/>
        <w:rPr>
          <w:rFonts w:ascii="Times New Roman" w:hAnsi="Times New Roman"/>
          <w:b/>
          <w:spacing w:val="-2"/>
        </w:rPr>
      </w:pPr>
    </w:p>
    <w:p w:rsidR="007033E3" w:rsidRPr="00F406D2" w:rsidRDefault="007033E3" w:rsidP="007033E3">
      <w:pPr>
        <w:spacing w:after="0"/>
        <w:rPr>
          <w:rFonts w:ascii="Times New Roman" w:hAnsi="Times New Roman" w:cs="Times New Roman"/>
          <w:b/>
          <w:bCs/>
          <w:sz w:val="24"/>
          <w:szCs w:val="24"/>
        </w:rPr>
      </w:pPr>
      <w:r w:rsidRPr="00F406D2">
        <w:rPr>
          <w:rFonts w:ascii="Times New Roman" w:hAnsi="Times New Roman" w:cs="Times New Roman"/>
          <w:b/>
          <w:bCs/>
          <w:sz w:val="24"/>
          <w:szCs w:val="24"/>
        </w:rPr>
        <w:t>IZVJEŠTAJ  O DANIM JAMSTVIMA I PLAĆANJIMA PO PROTESTIRANIM JAMSTVIMA</w:t>
      </w:r>
    </w:p>
    <w:p w:rsidR="007033E3" w:rsidRPr="00F406D2" w:rsidRDefault="007033E3" w:rsidP="007033E3">
      <w:pPr>
        <w:pStyle w:val="Default"/>
        <w:rPr>
          <w:color w:val="auto"/>
        </w:rPr>
      </w:pPr>
      <w:r w:rsidRPr="00F406D2">
        <w:rPr>
          <w:color w:val="auto"/>
        </w:rPr>
        <w:t xml:space="preserve">Izdavanje jamstva jedinice lokalne samouprave propisano je odredbama članka 129. Zakona o proračunu (Narodne novine broj 144/21). </w:t>
      </w:r>
    </w:p>
    <w:p w:rsidR="007033E3" w:rsidRPr="00F406D2" w:rsidRDefault="007033E3" w:rsidP="007033E3">
      <w:pPr>
        <w:spacing w:after="0"/>
        <w:rPr>
          <w:rFonts w:ascii="Times New Roman" w:hAnsi="Times New Roman" w:cs="Times New Roman"/>
          <w:sz w:val="24"/>
          <w:szCs w:val="24"/>
        </w:rPr>
      </w:pPr>
      <w:r w:rsidRPr="00F406D2">
        <w:rPr>
          <w:rFonts w:ascii="Times New Roman" w:hAnsi="Times New Roman" w:cs="Times New Roman"/>
          <w:sz w:val="24"/>
          <w:szCs w:val="24"/>
        </w:rPr>
        <w:t>U razdoblju od 01. siječnja do 3</w:t>
      </w:r>
      <w:r w:rsidR="00F406D2">
        <w:rPr>
          <w:rFonts w:ascii="Times New Roman" w:hAnsi="Times New Roman" w:cs="Times New Roman"/>
          <w:sz w:val="24"/>
          <w:szCs w:val="24"/>
        </w:rPr>
        <w:t>0</w:t>
      </w:r>
      <w:r w:rsidRPr="00F406D2">
        <w:rPr>
          <w:rFonts w:ascii="Times New Roman" w:hAnsi="Times New Roman" w:cs="Times New Roman"/>
          <w:sz w:val="24"/>
          <w:szCs w:val="24"/>
        </w:rPr>
        <w:t xml:space="preserve">. </w:t>
      </w:r>
      <w:r w:rsidR="00F406D2">
        <w:rPr>
          <w:rFonts w:ascii="Times New Roman" w:hAnsi="Times New Roman" w:cs="Times New Roman"/>
          <w:sz w:val="24"/>
          <w:szCs w:val="24"/>
        </w:rPr>
        <w:t>lipnj</w:t>
      </w:r>
      <w:r w:rsidRPr="00F406D2">
        <w:rPr>
          <w:rFonts w:ascii="Times New Roman" w:hAnsi="Times New Roman" w:cs="Times New Roman"/>
          <w:sz w:val="24"/>
          <w:szCs w:val="24"/>
        </w:rPr>
        <w:t>a 202</w:t>
      </w:r>
      <w:r w:rsidR="00F406D2">
        <w:rPr>
          <w:rFonts w:ascii="Times New Roman" w:hAnsi="Times New Roman" w:cs="Times New Roman"/>
          <w:sz w:val="24"/>
          <w:szCs w:val="24"/>
        </w:rPr>
        <w:t>5</w:t>
      </w:r>
      <w:r w:rsidRPr="00F406D2">
        <w:rPr>
          <w:rFonts w:ascii="Times New Roman" w:hAnsi="Times New Roman" w:cs="Times New Roman"/>
          <w:sz w:val="24"/>
          <w:szCs w:val="24"/>
        </w:rPr>
        <w:t>. godine nisu dana jamstva, niti je u izvještajnom razdoblju bilo protestiranih jamstava.</w:t>
      </w:r>
    </w:p>
    <w:p w:rsidR="007033E3" w:rsidRPr="00F406D2" w:rsidRDefault="007033E3" w:rsidP="007033E3">
      <w:pPr>
        <w:spacing w:after="0"/>
        <w:ind w:right="-108"/>
        <w:rPr>
          <w:rFonts w:ascii="Times New Roman" w:hAnsi="Times New Roman" w:cs="Times New Roman"/>
          <w:b/>
          <w:bCs/>
          <w:sz w:val="24"/>
          <w:szCs w:val="24"/>
        </w:rPr>
      </w:pPr>
    </w:p>
    <w:p w:rsidR="007033E3" w:rsidRPr="00F406D2" w:rsidRDefault="007033E3" w:rsidP="007033E3">
      <w:pPr>
        <w:spacing w:after="0"/>
        <w:ind w:right="-108"/>
        <w:rPr>
          <w:rFonts w:ascii="Times New Roman" w:hAnsi="Times New Roman" w:cs="Times New Roman"/>
          <w:b/>
          <w:bCs/>
          <w:sz w:val="24"/>
          <w:szCs w:val="24"/>
        </w:rPr>
      </w:pPr>
      <w:r w:rsidRPr="00F406D2">
        <w:rPr>
          <w:rFonts w:ascii="Times New Roman" w:hAnsi="Times New Roman" w:cs="Times New Roman"/>
          <w:b/>
          <w:bCs/>
          <w:sz w:val="24"/>
          <w:szCs w:val="24"/>
        </w:rPr>
        <w:t>IZVJEŠTAJ O ZADUŽIVANJU NA DOMAĆEM I STRANOM TRŽIŠTU NOVCA I KAPITALA</w:t>
      </w:r>
    </w:p>
    <w:p w:rsidR="007033E3" w:rsidRPr="00F406D2" w:rsidRDefault="007033E3" w:rsidP="007033E3">
      <w:pPr>
        <w:snapToGrid w:val="0"/>
        <w:spacing w:after="0"/>
        <w:rPr>
          <w:rFonts w:ascii="Times New Roman" w:hAnsi="Times New Roman" w:cs="Times New Roman"/>
          <w:sz w:val="24"/>
          <w:szCs w:val="24"/>
        </w:rPr>
      </w:pPr>
      <w:r w:rsidRPr="00F406D2">
        <w:rPr>
          <w:rFonts w:ascii="Times New Roman" w:hAnsi="Times New Roman" w:cs="Times New Roman"/>
          <w:sz w:val="24"/>
          <w:szCs w:val="24"/>
        </w:rPr>
        <w:t xml:space="preserve">Općina Nova Bukovica se dugoročno zadužila u 2022. godini kod HBOR (ugovor potpisan 20.06.2022.)  u iznosu od 995.421,06 eura uz ugovorenu kamatnu stopu 1,1 % </w:t>
      </w:r>
      <w:r w:rsidR="006326E6" w:rsidRPr="00F406D2">
        <w:rPr>
          <w:rFonts w:ascii="Times New Roman" w:hAnsi="Times New Roman" w:cs="Times New Roman"/>
          <w:sz w:val="24"/>
          <w:szCs w:val="24"/>
        </w:rPr>
        <w:t>polugodišnje</w:t>
      </w:r>
      <w:r w:rsidRPr="00F406D2">
        <w:rPr>
          <w:rFonts w:ascii="Times New Roman" w:hAnsi="Times New Roman" w:cs="Times New Roman"/>
          <w:sz w:val="24"/>
          <w:szCs w:val="24"/>
        </w:rPr>
        <w:t xml:space="preserve">  na rok otplate od 10 godina (40 jednakih uzastopnih tromjesečnih rata u iznosu 24.885,53 eura, od kojih prva dospijeva na naplatu 30.06.2024.) Namjena kredita je: Izgradnja i opremanje dječjeg vrtića,  Zgrada društvenog doma u Donjoj Bukovici,  Izgradnja doma u Gornjem </w:t>
      </w:r>
      <w:proofErr w:type="spellStart"/>
      <w:r w:rsidRPr="00F406D2">
        <w:rPr>
          <w:rFonts w:ascii="Times New Roman" w:hAnsi="Times New Roman" w:cs="Times New Roman"/>
          <w:sz w:val="24"/>
          <w:szCs w:val="24"/>
        </w:rPr>
        <w:t>Viljevu</w:t>
      </w:r>
      <w:proofErr w:type="spellEnd"/>
      <w:r w:rsidRPr="00F406D2">
        <w:rPr>
          <w:rFonts w:ascii="Times New Roman" w:hAnsi="Times New Roman" w:cs="Times New Roman"/>
          <w:sz w:val="24"/>
          <w:szCs w:val="24"/>
        </w:rPr>
        <w:t xml:space="preserve"> i Projekt razvoja širokopojasnog interneta ( PRŠI ).</w:t>
      </w:r>
    </w:p>
    <w:p w:rsidR="007033E3" w:rsidRPr="00F406D2" w:rsidRDefault="007033E3" w:rsidP="007033E3">
      <w:pPr>
        <w:rPr>
          <w:rFonts w:ascii="Times New Roman" w:hAnsi="Times New Roman" w:cs="Times New Roman"/>
          <w:b/>
          <w:sz w:val="24"/>
          <w:szCs w:val="24"/>
        </w:rPr>
      </w:pPr>
    </w:p>
    <w:p w:rsidR="00E778A4" w:rsidRPr="00F406D2" w:rsidRDefault="00E778A4" w:rsidP="00E778A4">
      <w:pPr>
        <w:spacing w:after="0" w:line="240" w:lineRule="auto"/>
        <w:ind w:right="-108"/>
        <w:rPr>
          <w:rFonts w:ascii="Times New Roman" w:hAnsi="Times New Roman" w:cs="Times New Roman"/>
          <w:b/>
          <w:bCs/>
          <w:sz w:val="24"/>
          <w:szCs w:val="24"/>
        </w:rPr>
      </w:pPr>
      <w:r w:rsidRPr="00F406D2">
        <w:rPr>
          <w:rFonts w:ascii="Times New Roman" w:hAnsi="Times New Roman" w:cs="Times New Roman"/>
          <w:b/>
          <w:bCs/>
          <w:sz w:val="24"/>
          <w:szCs w:val="24"/>
        </w:rPr>
        <w:t>IZVJEŠTAJ O KORIŠTENJU PRORAČUNSKE ZALIHE</w:t>
      </w:r>
    </w:p>
    <w:p w:rsidR="00E778A4" w:rsidRPr="00F406D2" w:rsidRDefault="00E778A4" w:rsidP="00F406D2">
      <w:pPr>
        <w:spacing w:after="0" w:line="240" w:lineRule="auto"/>
        <w:rPr>
          <w:rFonts w:ascii="Times New Roman" w:hAnsi="Times New Roman" w:cs="Times New Roman"/>
          <w:b/>
          <w:bCs/>
          <w:sz w:val="24"/>
          <w:szCs w:val="24"/>
        </w:rPr>
      </w:pPr>
      <w:r w:rsidRPr="00F406D2">
        <w:rPr>
          <w:rFonts w:ascii="Times New Roman" w:hAnsi="Times New Roman" w:cs="Times New Roman"/>
          <w:sz w:val="24"/>
          <w:szCs w:val="24"/>
        </w:rPr>
        <w:t xml:space="preserve">Općina Nova Bukovica nije koristila sredstva proračunske zalihe u razdoblju  </w:t>
      </w:r>
      <w:r w:rsidR="00F406D2" w:rsidRPr="00F406D2">
        <w:rPr>
          <w:rFonts w:ascii="Times New Roman" w:hAnsi="Times New Roman" w:cs="Times New Roman"/>
          <w:sz w:val="24"/>
          <w:szCs w:val="24"/>
        </w:rPr>
        <w:t>01. siječnja do 3</w:t>
      </w:r>
      <w:r w:rsidR="00F406D2">
        <w:rPr>
          <w:rFonts w:ascii="Times New Roman" w:hAnsi="Times New Roman" w:cs="Times New Roman"/>
          <w:sz w:val="24"/>
          <w:szCs w:val="24"/>
        </w:rPr>
        <w:t>0</w:t>
      </w:r>
      <w:r w:rsidR="00F406D2" w:rsidRPr="00F406D2">
        <w:rPr>
          <w:rFonts w:ascii="Times New Roman" w:hAnsi="Times New Roman" w:cs="Times New Roman"/>
          <w:sz w:val="24"/>
          <w:szCs w:val="24"/>
        </w:rPr>
        <w:t xml:space="preserve">. </w:t>
      </w:r>
      <w:r w:rsidR="00F406D2">
        <w:rPr>
          <w:rFonts w:ascii="Times New Roman" w:hAnsi="Times New Roman" w:cs="Times New Roman"/>
          <w:sz w:val="24"/>
          <w:szCs w:val="24"/>
        </w:rPr>
        <w:t>lipnj</w:t>
      </w:r>
      <w:r w:rsidR="00F406D2" w:rsidRPr="00F406D2">
        <w:rPr>
          <w:rFonts w:ascii="Times New Roman" w:hAnsi="Times New Roman" w:cs="Times New Roman"/>
          <w:sz w:val="24"/>
          <w:szCs w:val="24"/>
        </w:rPr>
        <w:t>a 202</w:t>
      </w:r>
      <w:r w:rsidR="00F406D2">
        <w:rPr>
          <w:rFonts w:ascii="Times New Roman" w:hAnsi="Times New Roman" w:cs="Times New Roman"/>
          <w:sz w:val="24"/>
          <w:szCs w:val="24"/>
        </w:rPr>
        <w:t>5</w:t>
      </w:r>
      <w:r w:rsidR="00F406D2" w:rsidRPr="00F406D2">
        <w:rPr>
          <w:rFonts w:ascii="Times New Roman" w:hAnsi="Times New Roman" w:cs="Times New Roman"/>
          <w:sz w:val="24"/>
          <w:szCs w:val="24"/>
        </w:rPr>
        <w:t>. godine</w:t>
      </w:r>
      <w:r w:rsidR="00F406D2">
        <w:rPr>
          <w:rFonts w:ascii="Times New Roman" w:hAnsi="Times New Roman" w:cs="Times New Roman"/>
          <w:sz w:val="24"/>
          <w:szCs w:val="24"/>
        </w:rPr>
        <w:t>.</w:t>
      </w:r>
    </w:p>
    <w:p w:rsidR="00E778A4" w:rsidRPr="000D6501" w:rsidRDefault="00E778A4" w:rsidP="007033E3">
      <w:pPr>
        <w:rPr>
          <w:rFonts w:ascii="Times New Roman" w:hAnsi="Times New Roman" w:cs="Times New Roman"/>
          <w:b/>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7033E3" w:rsidRDefault="007033E3" w:rsidP="00C0226E">
      <w:pPr>
        <w:rPr>
          <w:rFonts w:ascii="Times New Roman" w:hAnsi="Times New Roman" w:cs="Times New Roman"/>
          <w:b/>
          <w:bCs/>
          <w:sz w:val="24"/>
          <w:szCs w:val="24"/>
        </w:rPr>
      </w:pPr>
    </w:p>
    <w:p w:rsidR="00F23A74" w:rsidRPr="00F3552B" w:rsidRDefault="00B5784D" w:rsidP="00C0226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F23A74" w:rsidRPr="00F3552B">
        <w:rPr>
          <w:rFonts w:ascii="Times New Roman" w:hAnsi="Times New Roman" w:cs="Times New Roman"/>
          <w:b/>
          <w:bCs/>
          <w:sz w:val="24"/>
          <w:szCs w:val="24"/>
        </w:rPr>
        <w:t xml:space="preserve">OBRAZLOŽENJE OPĆEG DIJELA IZVJEŠTAJA O IZVRŠENJU PRORAČUNA </w:t>
      </w:r>
    </w:p>
    <w:p w:rsidR="000E5312" w:rsidRPr="00F3552B" w:rsidRDefault="000E5312" w:rsidP="00C0226E">
      <w:pPr>
        <w:rPr>
          <w:rFonts w:ascii="Times New Roman" w:eastAsia="Times New Roman" w:hAnsi="Times New Roman" w:cs="Times New Roman"/>
          <w:b/>
          <w:bCs/>
          <w:sz w:val="24"/>
          <w:szCs w:val="24"/>
        </w:rPr>
      </w:pPr>
      <w:r w:rsidRPr="00F3552B">
        <w:rPr>
          <w:rFonts w:ascii="Times New Roman" w:eastAsia="Times New Roman" w:hAnsi="Times New Roman" w:cs="Times New Roman"/>
          <w:b/>
          <w:bCs/>
          <w:sz w:val="24"/>
          <w:szCs w:val="24"/>
        </w:rPr>
        <w:t>PRIHODI</w:t>
      </w:r>
    </w:p>
    <w:p w:rsidR="009B6E56" w:rsidRPr="000D6501" w:rsidRDefault="009B6E56" w:rsidP="009B6E56">
      <w:pPr>
        <w:rPr>
          <w:rFonts w:ascii="Times New Roman" w:eastAsia="Times New Roman" w:hAnsi="Times New Roman" w:cs="Times New Roman"/>
          <w:bCs/>
          <w:sz w:val="24"/>
          <w:szCs w:val="24"/>
        </w:rPr>
      </w:pPr>
      <w:r w:rsidRPr="000D6501">
        <w:rPr>
          <w:rFonts w:ascii="Times New Roman" w:eastAsia="Times New Roman" w:hAnsi="Times New Roman" w:cs="Times New Roman"/>
          <w:bCs/>
          <w:sz w:val="24"/>
          <w:szCs w:val="24"/>
        </w:rPr>
        <w:t xml:space="preserve">Ukupni prihodi u iznosu </w:t>
      </w:r>
      <w:r>
        <w:rPr>
          <w:rFonts w:ascii="Times New Roman" w:eastAsia="Times New Roman" w:hAnsi="Times New Roman" w:cs="Times New Roman"/>
          <w:bCs/>
          <w:sz w:val="24"/>
          <w:szCs w:val="24"/>
        </w:rPr>
        <w:t>586.117,56</w:t>
      </w:r>
      <w:r w:rsidRPr="000D6501">
        <w:rPr>
          <w:rFonts w:ascii="Times New Roman" w:eastAsia="Times New Roman" w:hAnsi="Times New Roman" w:cs="Times New Roman"/>
          <w:bCs/>
          <w:sz w:val="24"/>
          <w:szCs w:val="24"/>
        </w:rPr>
        <w:t xml:space="preserve"> eura sastoje se od:</w:t>
      </w:r>
    </w:p>
    <w:p w:rsidR="009B6E56" w:rsidRPr="000D6501" w:rsidRDefault="009B6E56" w:rsidP="009B6E56">
      <w:pPr>
        <w:pStyle w:val="Odlomakpopisa"/>
        <w:numPr>
          <w:ilvl w:val="0"/>
          <w:numId w:val="12"/>
        </w:numPr>
        <w:rPr>
          <w:rFonts w:ascii="Times New Roman" w:eastAsia="Times New Roman" w:hAnsi="Times New Roman" w:cs="Times New Roman"/>
          <w:bCs/>
          <w:sz w:val="24"/>
          <w:szCs w:val="24"/>
        </w:rPr>
      </w:pPr>
      <w:r w:rsidRPr="000D6501">
        <w:rPr>
          <w:rFonts w:ascii="Times New Roman" w:eastAsia="Times New Roman" w:hAnsi="Times New Roman" w:cs="Times New Roman"/>
          <w:bCs/>
          <w:sz w:val="24"/>
          <w:szCs w:val="24"/>
        </w:rPr>
        <w:t xml:space="preserve">Prihodi od poreza </w:t>
      </w:r>
      <w:r>
        <w:rPr>
          <w:rFonts w:ascii="Times New Roman" w:eastAsia="Times New Roman" w:hAnsi="Times New Roman" w:cs="Times New Roman"/>
          <w:bCs/>
          <w:sz w:val="24"/>
          <w:szCs w:val="24"/>
        </w:rPr>
        <w:t>95.590,6</w:t>
      </w:r>
      <w:r w:rsidRPr="000D6501">
        <w:rPr>
          <w:rFonts w:ascii="Times New Roman" w:eastAsia="Times New Roman" w:hAnsi="Times New Roman" w:cs="Times New Roman"/>
          <w:bCs/>
          <w:sz w:val="24"/>
          <w:szCs w:val="24"/>
        </w:rPr>
        <w:t xml:space="preserve"> eura – porez na dohodak, porez na potrošnju alkoholnih i bezalkoholnih pića, porez na promet nekretnina</w:t>
      </w:r>
    </w:p>
    <w:p w:rsidR="009B6E56" w:rsidRDefault="009B6E56" w:rsidP="009B6E56">
      <w:pPr>
        <w:pStyle w:val="Odlomakpopisa"/>
        <w:numPr>
          <w:ilvl w:val="0"/>
          <w:numId w:val="12"/>
        </w:numPr>
        <w:rPr>
          <w:rFonts w:ascii="Times New Roman" w:eastAsia="Times New Roman" w:hAnsi="Times New Roman" w:cs="Times New Roman"/>
          <w:bCs/>
          <w:sz w:val="24"/>
          <w:szCs w:val="24"/>
        </w:rPr>
      </w:pPr>
      <w:r w:rsidRPr="00643166">
        <w:rPr>
          <w:rFonts w:ascii="Times New Roman" w:eastAsia="Times New Roman" w:hAnsi="Times New Roman" w:cs="Times New Roman"/>
          <w:bCs/>
          <w:sz w:val="24"/>
          <w:szCs w:val="24"/>
        </w:rPr>
        <w:t xml:space="preserve">Pomoći od inozemstva (darovnice) i od subjekata unutar općeg proračuna </w:t>
      </w:r>
      <w:r>
        <w:rPr>
          <w:rFonts w:ascii="Times New Roman" w:eastAsia="Times New Roman" w:hAnsi="Times New Roman" w:cs="Times New Roman"/>
          <w:bCs/>
          <w:sz w:val="24"/>
          <w:szCs w:val="24"/>
        </w:rPr>
        <w:t>221.472,55</w:t>
      </w:r>
      <w:r w:rsidRPr="00643166">
        <w:rPr>
          <w:rFonts w:ascii="Times New Roman" w:eastAsia="Times New Roman" w:hAnsi="Times New Roman" w:cs="Times New Roman"/>
          <w:bCs/>
          <w:sz w:val="24"/>
          <w:szCs w:val="24"/>
        </w:rPr>
        <w:t xml:space="preserve"> eura - sredstva fiskalnog izravnanja</w:t>
      </w:r>
      <w:r>
        <w:rPr>
          <w:rFonts w:ascii="Times New Roman" w:eastAsia="Times New Roman" w:hAnsi="Times New Roman" w:cs="Times New Roman"/>
          <w:bCs/>
          <w:sz w:val="24"/>
          <w:szCs w:val="24"/>
        </w:rPr>
        <w:t>, sredstva za fiskalnu održivost dječjih vrtića, sredstva hzz za javne radove</w:t>
      </w:r>
    </w:p>
    <w:p w:rsidR="009B6E56" w:rsidRPr="00FB0E23" w:rsidRDefault="009B6E56" w:rsidP="009B6E56">
      <w:pPr>
        <w:pStyle w:val="Odlomakpopisa"/>
        <w:numPr>
          <w:ilvl w:val="0"/>
          <w:numId w:val="12"/>
        </w:numPr>
        <w:rPr>
          <w:rFonts w:ascii="Times New Roman" w:eastAsia="Times New Roman" w:hAnsi="Times New Roman" w:cs="Times New Roman"/>
          <w:bCs/>
          <w:color w:val="FF0000"/>
          <w:sz w:val="24"/>
          <w:szCs w:val="24"/>
        </w:rPr>
      </w:pPr>
      <w:r w:rsidRPr="00643166">
        <w:rPr>
          <w:rFonts w:ascii="Times New Roman" w:eastAsia="Times New Roman" w:hAnsi="Times New Roman" w:cs="Times New Roman"/>
          <w:bCs/>
          <w:sz w:val="24"/>
          <w:szCs w:val="24"/>
        </w:rPr>
        <w:t xml:space="preserve">Prihodi od imovine </w:t>
      </w:r>
      <w:r>
        <w:rPr>
          <w:rFonts w:ascii="Times New Roman" w:eastAsia="Times New Roman" w:hAnsi="Times New Roman" w:cs="Times New Roman"/>
          <w:bCs/>
          <w:sz w:val="24"/>
          <w:szCs w:val="24"/>
        </w:rPr>
        <w:t xml:space="preserve">41.184,80 </w:t>
      </w:r>
      <w:r w:rsidRPr="00643166">
        <w:rPr>
          <w:rFonts w:ascii="Times New Roman" w:eastAsia="Times New Roman" w:hAnsi="Times New Roman" w:cs="Times New Roman"/>
          <w:bCs/>
          <w:sz w:val="24"/>
          <w:szCs w:val="24"/>
        </w:rPr>
        <w:t xml:space="preserve">eura – kamate, naknada za koncesije, iznajmljivanje </w:t>
      </w:r>
      <w:r w:rsidRPr="00FB0E23">
        <w:rPr>
          <w:rFonts w:ascii="Times New Roman" w:eastAsia="Times New Roman" w:hAnsi="Times New Roman" w:cs="Times New Roman"/>
          <w:bCs/>
          <w:sz w:val="24"/>
          <w:szCs w:val="24"/>
        </w:rPr>
        <w:t>imovine i zemljišta naknade HT,</w:t>
      </w:r>
      <w:r w:rsidRPr="00FB0E23">
        <w:rPr>
          <w:rFonts w:ascii="Times New Roman" w:eastAsia="Times New Roman" w:hAnsi="Times New Roman" w:cs="Times New Roman"/>
          <w:bCs/>
          <w:color w:val="FF0000"/>
          <w:sz w:val="24"/>
          <w:szCs w:val="24"/>
        </w:rPr>
        <w:t xml:space="preserve"> </w:t>
      </w:r>
    </w:p>
    <w:p w:rsidR="009B6E56" w:rsidRPr="00FB0E23" w:rsidRDefault="009B6E56" w:rsidP="009B6E56">
      <w:pPr>
        <w:pStyle w:val="Odlomakpopisa"/>
        <w:numPr>
          <w:ilvl w:val="0"/>
          <w:numId w:val="12"/>
        </w:numPr>
        <w:rPr>
          <w:rFonts w:ascii="Times New Roman" w:eastAsia="Times New Roman" w:hAnsi="Times New Roman" w:cs="Times New Roman"/>
          <w:bCs/>
          <w:sz w:val="24"/>
          <w:szCs w:val="24"/>
        </w:rPr>
      </w:pPr>
      <w:r w:rsidRPr="00FB0E23">
        <w:rPr>
          <w:rFonts w:ascii="Times New Roman" w:hAnsi="Times New Roman" w:cs="Times New Roman"/>
          <w:sz w:val="24"/>
          <w:szCs w:val="24"/>
        </w:rPr>
        <w:t>Prihodi od upravnih i administrativnih pristojbi, pristojbi po posebnim propisima i naknada 227.869,85 eura – vodni doprinos, doprinosi za šume, povrat stipendije grobne naknade i korištenje mrtvačnice, komunalna naknada i komunalni doprinos, refundacija VPŽ za izbore</w:t>
      </w:r>
    </w:p>
    <w:p w:rsidR="008333DE" w:rsidRPr="009B6E56" w:rsidRDefault="008333DE" w:rsidP="008333DE">
      <w:pPr>
        <w:rPr>
          <w:rFonts w:ascii="Times New Roman" w:eastAsia="Times New Roman" w:hAnsi="Times New Roman" w:cs="Times New Roman"/>
          <w:b/>
          <w:bCs/>
          <w:sz w:val="24"/>
          <w:szCs w:val="24"/>
        </w:rPr>
      </w:pPr>
      <w:r w:rsidRPr="009B6E56">
        <w:rPr>
          <w:rFonts w:ascii="Times New Roman" w:eastAsia="Times New Roman" w:hAnsi="Times New Roman" w:cs="Times New Roman"/>
          <w:b/>
          <w:bCs/>
          <w:sz w:val="24"/>
          <w:szCs w:val="24"/>
        </w:rPr>
        <w:t>RASHODI</w:t>
      </w:r>
    </w:p>
    <w:p w:rsidR="008333DE" w:rsidRPr="009B6E56" w:rsidRDefault="00F3552B" w:rsidP="008333DE">
      <w:pPr>
        <w:rPr>
          <w:rFonts w:ascii="Times New Roman" w:eastAsia="Times New Roman" w:hAnsi="Times New Roman" w:cs="Times New Roman"/>
          <w:bCs/>
          <w:sz w:val="24"/>
          <w:szCs w:val="24"/>
        </w:rPr>
      </w:pPr>
      <w:r w:rsidRPr="009B6E56">
        <w:rPr>
          <w:rFonts w:ascii="Times New Roman" w:eastAsia="Times New Roman" w:hAnsi="Times New Roman" w:cs="Times New Roman"/>
          <w:bCs/>
          <w:sz w:val="24"/>
          <w:szCs w:val="24"/>
        </w:rPr>
        <w:t xml:space="preserve">Ukupni rashodi u iznosu </w:t>
      </w:r>
      <w:r w:rsidR="009B6E56" w:rsidRPr="009B6E56">
        <w:rPr>
          <w:rFonts w:ascii="Times New Roman" w:eastAsia="Times New Roman" w:hAnsi="Times New Roman" w:cs="Times New Roman"/>
          <w:bCs/>
          <w:sz w:val="24"/>
          <w:szCs w:val="24"/>
        </w:rPr>
        <w:t xml:space="preserve">478.915,02 </w:t>
      </w:r>
      <w:r w:rsidR="008333DE" w:rsidRPr="009B6E56">
        <w:rPr>
          <w:rFonts w:ascii="Times New Roman" w:eastAsia="Times New Roman" w:hAnsi="Times New Roman" w:cs="Times New Roman"/>
          <w:bCs/>
          <w:sz w:val="24"/>
          <w:szCs w:val="24"/>
        </w:rPr>
        <w:t>eura sastoje se od:</w:t>
      </w:r>
    </w:p>
    <w:p w:rsidR="008333DE" w:rsidRPr="009B6E56" w:rsidRDefault="008333DE" w:rsidP="008333DE">
      <w:pPr>
        <w:pStyle w:val="Odlomakpopisa"/>
        <w:numPr>
          <w:ilvl w:val="0"/>
          <w:numId w:val="12"/>
        </w:numPr>
        <w:rPr>
          <w:rFonts w:ascii="Times New Roman" w:eastAsia="Times New Roman" w:hAnsi="Times New Roman" w:cs="Times New Roman"/>
          <w:bCs/>
          <w:sz w:val="24"/>
          <w:szCs w:val="24"/>
        </w:rPr>
      </w:pPr>
      <w:r w:rsidRPr="009B6E56">
        <w:rPr>
          <w:rFonts w:ascii="Times New Roman" w:eastAsia="Times New Roman" w:hAnsi="Times New Roman" w:cs="Times New Roman"/>
          <w:bCs/>
          <w:sz w:val="24"/>
          <w:szCs w:val="24"/>
        </w:rPr>
        <w:t>rashodi za zaposlene</w:t>
      </w:r>
      <w:r w:rsidR="00F3552B" w:rsidRPr="009B6E56">
        <w:rPr>
          <w:rFonts w:ascii="Times New Roman" w:eastAsia="Times New Roman" w:hAnsi="Times New Roman" w:cs="Times New Roman"/>
          <w:bCs/>
          <w:sz w:val="24"/>
          <w:szCs w:val="24"/>
        </w:rPr>
        <w:t xml:space="preserve"> u JUO i dječjem vrtiću</w:t>
      </w:r>
      <w:r w:rsidRPr="009B6E56">
        <w:rPr>
          <w:rFonts w:ascii="Times New Roman" w:eastAsia="Times New Roman" w:hAnsi="Times New Roman" w:cs="Times New Roman"/>
          <w:bCs/>
          <w:sz w:val="24"/>
          <w:szCs w:val="24"/>
        </w:rPr>
        <w:t xml:space="preserve"> </w:t>
      </w:r>
      <w:r w:rsidR="009B6E56" w:rsidRPr="009B6E56">
        <w:rPr>
          <w:rFonts w:ascii="Times New Roman" w:eastAsia="Times New Roman" w:hAnsi="Times New Roman" w:cs="Times New Roman"/>
          <w:bCs/>
          <w:sz w:val="24"/>
          <w:szCs w:val="24"/>
        </w:rPr>
        <w:t>182.877,02</w:t>
      </w:r>
      <w:r w:rsidRPr="009B6E56">
        <w:rPr>
          <w:rFonts w:ascii="Times New Roman" w:eastAsia="Times New Roman" w:hAnsi="Times New Roman" w:cs="Times New Roman"/>
          <w:bCs/>
          <w:sz w:val="24"/>
          <w:szCs w:val="24"/>
        </w:rPr>
        <w:t xml:space="preserve"> eura</w:t>
      </w:r>
    </w:p>
    <w:p w:rsidR="000D6340" w:rsidRPr="00CA357F" w:rsidRDefault="000D6340" w:rsidP="008333DE">
      <w:pPr>
        <w:pStyle w:val="Odlomakpopisa"/>
        <w:numPr>
          <w:ilvl w:val="0"/>
          <w:numId w:val="12"/>
        </w:numPr>
        <w:rPr>
          <w:rFonts w:ascii="Times New Roman" w:eastAsia="Times New Roman" w:hAnsi="Times New Roman" w:cs="Times New Roman"/>
          <w:bCs/>
          <w:sz w:val="24"/>
          <w:szCs w:val="24"/>
        </w:rPr>
      </w:pPr>
      <w:r w:rsidRPr="00CA357F">
        <w:rPr>
          <w:rFonts w:ascii="Times New Roman" w:eastAsia="Times New Roman" w:hAnsi="Times New Roman" w:cs="Times New Roman"/>
          <w:bCs/>
          <w:sz w:val="24"/>
          <w:szCs w:val="24"/>
        </w:rPr>
        <w:t xml:space="preserve">materijalni rashodi </w:t>
      </w:r>
      <w:r w:rsidR="009B6E56" w:rsidRPr="00CA357F">
        <w:rPr>
          <w:rFonts w:ascii="Times New Roman" w:eastAsia="Times New Roman" w:hAnsi="Times New Roman" w:cs="Times New Roman"/>
          <w:bCs/>
          <w:sz w:val="24"/>
          <w:szCs w:val="24"/>
        </w:rPr>
        <w:t>160</w:t>
      </w:r>
      <w:r w:rsidRPr="00CA357F">
        <w:rPr>
          <w:rFonts w:ascii="Times New Roman" w:eastAsia="Times New Roman" w:hAnsi="Times New Roman" w:cs="Times New Roman"/>
          <w:bCs/>
          <w:sz w:val="24"/>
          <w:szCs w:val="24"/>
        </w:rPr>
        <w:t>.</w:t>
      </w:r>
      <w:r w:rsidR="009B6E56" w:rsidRPr="00CA357F">
        <w:rPr>
          <w:rFonts w:ascii="Times New Roman" w:eastAsia="Times New Roman" w:hAnsi="Times New Roman" w:cs="Times New Roman"/>
          <w:bCs/>
          <w:sz w:val="24"/>
          <w:szCs w:val="24"/>
        </w:rPr>
        <w:t>444,60</w:t>
      </w:r>
      <w:r w:rsidRPr="00CA357F">
        <w:rPr>
          <w:rFonts w:ascii="Times New Roman" w:eastAsia="Times New Roman" w:hAnsi="Times New Roman" w:cs="Times New Roman"/>
          <w:bCs/>
          <w:sz w:val="24"/>
          <w:szCs w:val="24"/>
        </w:rPr>
        <w:t xml:space="preserve"> eura – službena putovanja, naknade za prijevoz na posao i s posla, stručno usavršavanje zaposlenika, uredski materijal,</w:t>
      </w:r>
      <w:r w:rsidR="00CA357F" w:rsidRPr="00CA357F">
        <w:rPr>
          <w:rFonts w:ascii="Times New Roman" w:eastAsia="Times New Roman" w:hAnsi="Times New Roman" w:cs="Times New Roman"/>
          <w:bCs/>
          <w:sz w:val="24"/>
          <w:szCs w:val="24"/>
        </w:rPr>
        <w:t xml:space="preserve"> materijal za čišćenje i higijenske potrebe, </w:t>
      </w:r>
      <w:r w:rsidRPr="00CA357F">
        <w:rPr>
          <w:rFonts w:ascii="Times New Roman" w:eastAsia="Times New Roman" w:hAnsi="Times New Roman" w:cs="Times New Roman"/>
          <w:bCs/>
          <w:sz w:val="24"/>
          <w:szCs w:val="24"/>
        </w:rPr>
        <w:t xml:space="preserve"> energija,</w:t>
      </w:r>
      <w:r w:rsidR="00F3552B" w:rsidRPr="00CA357F">
        <w:rPr>
          <w:rFonts w:ascii="Times New Roman" w:eastAsia="Times New Roman" w:hAnsi="Times New Roman" w:cs="Times New Roman"/>
          <w:bCs/>
          <w:sz w:val="24"/>
          <w:szCs w:val="24"/>
        </w:rPr>
        <w:t xml:space="preserve"> hrana za djecu u vrtiću,</w:t>
      </w:r>
      <w:r w:rsidRPr="00CA357F">
        <w:rPr>
          <w:rFonts w:ascii="Times New Roman" w:eastAsia="Times New Roman" w:hAnsi="Times New Roman" w:cs="Times New Roman"/>
          <w:bCs/>
          <w:sz w:val="24"/>
          <w:szCs w:val="24"/>
        </w:rPr>
        <w:t xml:space="preserve"> materija</w:t>
      </w:r>
      <w:r w:rsidR="00F3552B" w:rsidRPr="00CA357F">
        <w:rPr>
          <w:rFonts w:ascii="Times New Roman" w:eastAsia="Times New Roman" w:hAnsi="Times New Roman" w:cs="Times New Roman"/>
          <w:bCs/>
          <w:sz w:val="24"/>
          <w:szCs w:val="24"/>
        </w:rPr>
        <w:t>l</w:t>
      </w:r>
      <w:r w:rsidRPr="00CA357F">
        <w:rPr>
          <w:rFonts w:ascii="Times New Roman" w:eastAsia="Times New Roman" w:hAnsi="Times New Roman" w:cs="Times New Roman"/>
          <w:bCs/>
          <w:sz w:val="24"/>
          <w:szCs w:val="24"/>
        </w:rPr>
        <w:t xml:space="preserve"> i dijelovi za </w:t>
      </w:r>
      <w:r w:rsidRPr="00CA357F">
        <w:rPr>
          <w:rFonts w:ascii="Times New Roman" w:hAnsi="Times New Roman" w:cs="Times New Roman"/>
          <w:bCs/>
          <w:sz w:val="24"/>
          <w:szCs w:val="24"/>
        </w:rPr>
        <w:t xml:space="preserve">popravak javne rasvjete, strojeva za košnju, fotokopirnog stroja, poljskih </w:t>
      </w:r>
      <w:proofErr w:type="spellStart"/>
      <w:r w:rsidRPr="00CA357F">
        <w:rPr>
          <w:rFonts w:ascii="Times New Roman" w:hAnsi="Times New Roman" w:cs="Times New Roman"/>
          <w:bCs/>
          <w:sz w:val="24"/>
          <w:szCs w:val="24"/>
        </w:rPr>
        <w:t>puteva</w:t>
      </w:r>
      <w:proofErr w:type="spellEnd"/>
      <w:r w:rsidRPr="00CA357F">
        <w:rPr>
          <w:rFonts w:ascii="Times New Roman" w:hAnsi="Times New Roman" w:cs="Times New Roman"/>
          <w:bCs/>
          <w:sz w:val="24"/>
          <w:szCs w:val="24"/>
        </w:rPr>
        <w:t xml:space="preserve"> i ostali dijelovi za potrebe redovnog poslovanja, sitni inventar, radna odjeća i obuća, usluge telefona, pošte, tekućeg i investicijskog održavanja, usluge promidžbe i informiranja, komunalne usluge, sklonište za životinje i higijeničarska služba, intelektualne i računalne usluge (održavanja programa), naknade za rad predstavničkih tijela i povjerenstava, premije osiguranja zaposlenih i strojeva, reprezentacija, dan općine, članarine, javnobilježničke naknade i poticajna naknada za smanjenje komunalnog otpada</w:t>
      </w:r>
      <w:r w:rsidR="00F3552B" w:rsidRPr="00CA357F">
        <w:rPr>
          <w:rFonts w:ascii="Times New Roman" w:hAnsi="Times New Roman" w:cs="Times New Roman"/>
          <w:bCs/>
          <w:sz w:val="24"/>
          <w:szCs w:val="24"/>
        </w:rPr>
        <w:t>, materijalni rashodi za vrtić</w:t>
      </w:r>
      <w:r w:rsidR="00FC051B" w:rsidRPr="00CA357F">
        <w:rPr>
          <w:rFonts w:ascii="Times New Roman" w:hAnsi="Times New Roman" w:cs="Times New Roman"/>
          <w:bCs/>
          <w:sz w:val="24"/>
          <w:szCs w:val="24"/>
        </w:rPr>
        <w:t>, sufi</w:t>
      </w:r>
      <w:r w:rsidR="00CA357F">
        <w:rPr>
          <w:rFonts w:ascii="Times New Roman" w:hAnsi="Times New Roman" w:cs="Times New Roman"/>
          <w:bCs/>
          <w:sz w:val="24"/>
          <w:szCs w:val="24"/>
        </w:rPr>
        <w:t>nanciranje linijskog prijevoza</w:t>
      </w:r>
    </w:p>
    <w:p w:rsidR="000D6340" w:rsidRPr="00CA357F" w:rsidRDefault="00484D79" w:rsidP="008333DE">
      <w:pPr>
        <w:pStyle w:val="Odlomakpopisa"/>
        <w:numPr>
          <w:ilvl w:val="0"/>
          <w:numId w:val="12"/>
        </w:numPr>
        <w:rPr>
          <w:rFonts w:ascii="Times New Roman" w:eastAsia="Times New Roman" w:hAnsi="Times New Roman" w:cs="Times New Roman"/>
          <w:bCs/>
          <w:sz w:val="24"/>
          <w:szCs w:val="24"/>
        </w:rPr>
      </w:pPr>
      <w:r w:rsidRPr="00CA357F">
        <w:rPr>
          <w:rFonts w:ascii="Times New Roman" w:eastAsia="Times New Roman" w:hAnsi="Times New Roman" w:cs="Times New Roman"/>
          <w:bCs/>
          <w:sz w:val="24"/>
          <w:szCs w:val="24"/>
        </w:rPr>
        <w:t xml:space="preserve">Financijski rashodi  </w:t>
      </w:r>
      <w:r w:rsidR="00CA357F" w:rsidRPr="00CA357F">
        <w:rPr>
          <w:rFonts w:ascii="Times New Roman" w:eastAsia="Times New Roman" w:hAnsi="Times New Roman" w:cs="Times New Roman"/>
          <w:bCs/>
          <w:sz w:val="24"/>
          <w:szCs w:val="24"/>
        </w:rPr>
        <w:t>6.133,44</w:t>
      </w:r>
      <w:r w:rsidRPr="00CA357F">
        <w:rPr>
          <w:rFonts w:ascii="Times New Roman" w:eastAsia="Times New Roman" w:hAnsi="Times New Roman" w:cs="Times New Roman"/>
          <w:bCs/>
          <w:sz w:val="24"/>
          <w:szCs w:val="24"/>
        </w:rPr>
        <w:t xml:space="preserve"> eura – kamata za kredit, bankarske usluge i usluge platnog prometa</w:t>
      </w:r>
    </w:p>
    <w:p w:rsidR="00484D79" w:rsidRPr="00CA357F" w:rsidRDefault="00484D79" w:rsidP="008333DE">
      <w:pPr>
        <w:pStyle w:val="Odlomakpopisa"/>
        <w:numPr>
          <w:ilvl w:val="0"/>
          <w:numId w:val="12"/>
        </w:numPr>
        <w:rPr>
          <w:rFonts w:ascii="Times New Roman" w:eastAsia="Times New Roman" w:hAnsi="Times New Roman" w:cs="Times New Roman"/>
          <w:bCs/>
          <w:sz w:val="24"/>
          <w:szCs w:val="24"/>
        </w:rPr>
      </w:pPr>
      <w:r w:rsidRPr="00CA357F">
        <w:rPr>
          <w:rFonts w:ascii="Times New Roman" w:eastAsia="Times New Roman" w:hAnsi="Times New Roman" w:cs="Times New Roman"/>
          <w:bCs/>
          <w:sz w:val="24"/>
          <w:szCs w:val="24"/>
        </w:rPr>
        <w:t xml:space="preserve">Subvencije </w:t>
      </w:r>
      <w:r w:rsidR="00CA357F" w:rsidRPr="00CA357F">
        <w:rPr>
          <w:rFonts w:ascii="Times New Roman" w:eastAsia="Times New Roman" w:hAnsi="Times New Roman" w:cs="Times New Roman"/>
          <w:bCs/>
          <w:sz w:val="24"/>
          <w:szCs w:val="24"/>
        </w:rPr>
        <w:t>6.939,07</w:t>
      </w:r>
      <w:r w:rsidRPr="00CA357F">
        <w:rPr>
          <w:rFonts w:ascii="Times New Roman" w:eastAsia="Times New Roman" w:hAnsi="Times New Roman" w:cs="Times New Roman"/>
          <w:bCs/>
          <w:sz w:val="24"/>
          <w:szCs w:val="24"/>
        </w:rPr>
        <w:t xml:space="preserve"> eura  odnose se na subvencije </w:t>
      </w:r>
      <w:proofErr w:type="spellStart"/>
      <w:r w:rsidRPr="00CA357F">
        <w:rPr>
          <w:rFonts w:ascii="Times New Roman" w:eastAsia="Times New Roman" w:hAnsi="Times New Roman" w:cs="Times New Roman"/>
          <w:bCs/>
          <w:sz w:val="24"/>
          <w:szCs w:val="24"/>
        </w:rPr>
        <w:t>Elkomnetu</w:t>
      </w:r>
      <w:proofErr w:type="spellEnd"/>
      <w:r w:rsidRPr="00CA357F">
        <w:rPr>
          <w:rFonts w:ascii="Times New Roman" w:eastAsia="Times New Roman" w:hAnsi="Times New Roman" w:cs="Times New Roman"/>
          <w:bCs/>
          <w:sz w:val="24"/>
          <w:szCs w:val="24"/>
        </w:rPr>
        <w:t xml:space="preserve">  </w:t>
      </w:r>
    </w:p>
    <w:p w:rsidR="00484D79" w:rsidRPr="00CA357F" w:rsidRDefault="00484D79" w:rsidP="00484D79">
      <w:pPr>
        <w:pStyle w:val="Odlomakpopisa"/>
        <w:numPr>
          <w:ilvl w:val="0"/>
          <w:numId w:val="12"/>
        </w:numPr>
        <w:ind w:right="-288"/>
        <w:rPr>
          <w:rFonts w:ascii="Times New Roman" w:hAnsi="Times New Roman" w:cs="Times New Roman"/>
          <w:bCs/>
          <w:sz w:val="24"/>
          <w:szCs w:val="24"/>
        </w:rPr>
      </w:pPr>
      <w:r w:rsidRPr="00CA357F">
        <w:rPr>
          <w:rFonts w:ascii="Times New Roman" w:hAnsi="Times New Roman" w:cs="Times New Roman"/>
          <w:bCs/>
          <w:sz w:val="24"/>
          <w:szCs w:val="24"/>
        </w:rPr>
        <w:t xml:space="preserve">Naknada građanima i kućanstvima na temelju osiguranja i druge naknade </w:t>
      </w:r>
      <w:r w:rsidR="00CA357F" w:rsidRPr="00CA357F">
        <w:rPr>
          <w:rFonts w:ascii="Times New Roman" w:hAnsi="Times New Roman" w:cs="Times New Roman"/>
          <w:bCs/>
          <w:sz w:val="24"/>
          <w:szCs w:val="24"/>
        </w:rPr>
        <w:t>16.298,84</w:t>
      </w:r>
      <w:r w:rsidRPr="00CA357F">
        <w:rPr>
          <w:rFonts w:ascii="Times New Roman" w:hAnsi="Times New Roman" w:cs="Times New Roman"/>
          <w:bCs/>
          <w:sz w:val="24"/>
          <w:szCs w:val="24"/>
        </w:rPr>
        <w:t xml:space="preserve"> eura - stipendije studentima i podmirenje troškova stanovanja srednjoškolaca u učeničkim domovima, novčane pomoći za novorođeno dijete, jednokratne pomoći, radne bilježnice učenicima osnovne škole</w:t>
      </w:r>
      <w:r w:rsidR="00FC051B" w:rsidRPr="00CA357F">
        <w:rPr>
          <w:rFonts w:ascii="Times New Roman" w:hAnsi="Times New Roman" w:cs="Times New Roman"/>
          <w:bCs/>
          <w:sz w:val="24"/>
          <w:szCs w:val="24"/>
        </w:rPr>
        <w:t xml:space="preserve">, darovi djeci predškolske i školske dobi za svetog nikolu, </w:t>
      </w:r>
      <w:proofErr w:type="spellStart"/>
      <w:r w:rsidR="00FC051B" w:rsidRPr="00CA357F">
        <w:rPr>
          <w:rFonts w:ascii="Times New Roman" w:hAnsi="Times New Roman" w:cs="Times New Roman"/>
          <w:bCs/>
          <w:sz w:val="24"/>
          <w:szCs w:val="24"/>
        </w:rPr>
        <w:t>uskrsnice</w:t>
      </w:r>
      <w:proofErr w:type="spellEnd"/>
      <w:r w:rsidR="00FC051B" w:rsidRPr="00CA357F">
        <w:rPr>
          <w:rFonts w:ascii="Times New Roman" w:hAnsi="Times New Roman" w:cs="Times New Roman"/>
          <w:bCs/>
          <w:sz w:val="24"/>
          <w:szCs w:val="24"/>
        </w:rPr>
        <w:t xml:space="preserve"> i božićnice za umirovljenike, korisne ZMN i korisnike nacionalne naknade za starije</w:t>
      </w:r>
    </w:p>
    <w:p w:rsidR="00484D79" w:rsidRPr="00CA357F" w:rsidRDefault="00484D79" w:rsidP="008333DE">
      <w:pPr>
        <w:pStyle w:val="Odlomakpopisa"/>
        <w:numPr>
          <w:ilvl w:val="0"/>
          <w:numId w:val="12"/>
        </w:numPr>
        <w:rPr>
          <w:rFonts w:ascii="Times New Roman" w:eastAsia="Times New Roman" w:hAnsi="Times New Roman" w:cs="Times New Roman"/>
          <w:bCs/>
          <w:sz w:val="24"/>
          <w:szCs w:val="24"/>
        </w:rPr>
      </w:pPr>
      <w:r w:rsidRPr="00CA357F">
        <w:rPr>
          <w:rFonts w:ascii="Times New Roman" w:eastAsia="Times New Roman" w:hAnsi="Times New Roman" w:cs="Times New Roman"/>
          <w:bCs/>
          <w:sz w:val="24"/>
          <w:szCs w:val="24"/>
        </w:rPr>
        <w:t xml:space="preserve">Ostali rashodi </w:t>
      </w:r>
      <w:r w:rsidR="00CA357F" w:rsidRPr="00CA357F">
        <w:rPr>
          <w:rFonts w:ascii="Times New Roman" w:eastAsia="Times New Roman" w:hAnsi="Times New Roman" w:cs="Times New Roman"/>
          <w:bCs/>
          <w:sz w:val="24"/>
          <w:szCs w:val="24"/>
        </w:rPr>
        <w:t>51</w:t>
      </w:r>
      <w:r w:rsidR="00FC051B" w:rsidRPr="00CA357F">
        <w:rPr>
          <w:rFonts w:ascii="Times New Roman" w:eastAsia="Times New Roman" w:hAnsi="Times New Roman" w:cs="Times New Roman"/>
          <w:bCs/>
          <w:sz w:val="24"/>
          <w:szCs w:val="24"/>
        </w:rPr>
        <w:t>.83</w:t>
      </w:r>
      <w:r w:rsidR="00CA357F" w:rsidRPr="00CA357F">
        <w:rPr>
          <w:rFonts w:ascii="Times New Roman" w:eastAsia="Times New Roman" w:hAnsi="Times New Roman" w:cs="Times New Roman"/>
          <w:bCs/>
          <w:sz w:val="24"/>
          <w:szCs w:val="24"/>
        </w:rPr>
        <w:t>4</w:t>
      </w:r>
      <w:r w:rsidR="00FC051B" w:rsidRPr="00CA357F">
        <w:rPr>
          <w:rFonts w:ascii="Times New Roman" w:eastAsia="Times New Roman" w:hAnsi="Times New Roman" w:cs="Times New Roman"/>
          <w:bCs/>
          <w:sz w:val="24"/>
          <w:szCs w:val="24"/>
        </w:rPr>
        <w:t>,</w:t>
      </w:r>
      <w:r w:rsidR="00CA357F" w:rsidRPr="00CA357F">
        <w:rPr>
          <w:rFonts w:ascii="Times New Roman" w:eastAsia="Times New Roman" w:hAnsi="Times New Roman" w:cs="Times New Roman"/>
          <w:bCs/>
          <w:sz w:val="24"/>
          <w:szCs w:val="24"/>
        </w:rPr>
        <w:t>79</w:t>
      </w:r>
      <w:r w:rsidR="001D55BD" w:rsidRPr="00CA357F">
        <w:rPr>
          <w:rFonts w:ascii="Times New Roman" w:eastAsia="Times New Roman" w:hAnsi="Times New Roman" w:cs="Times New Roman"/>
          <w:bCs/>
          <w:sz w:val="24"/>
          <w:szCs w:val="24"/>
        </w:rPr>
        <w:t xml:space="preserve"> eura – donacije vjerskim zajednicama</w:t>
      </w:r>
      <w:r w:rsidR="00CA357F" w:rsidRPr="00CA357F">
        <w:rPr>
          <w:rFonts w:ascii="Times New Roman" w:eastAsia="Times New Roman" w:hAnsi="Times New Roman" w:cs="Times New Roman"/>
          <w:bCs/>
          <w:sz w:val="24"/>
          <w:szCs w:val="24"/>
        </w:rPr>
        <w:t>, udrugama</w:t>
      </w:r>
    </w:p>
    <w:p w:rsidR="001D55BD" w:rsidRPr="007B5D9F" w:rsidRDefault="001D55BD" w:rsidP="001D55BD">
      <w:pPr>
        <w:pStyle w:val="Odlomakpopisa"/>
        <w:numPr>
          <w:ilvl w:val="0"/>
          <w:numId w:val="12"/>
        </w:numPr>
        <w:rPr>
          <w:rFonts w:ascii="Times New Roman" w:eastAsia="Times New Roman" w:hAnsi="Times New Roman" w:cs="Times New Roman"/>
          <w:bCs/>
          <w:sz w:val="24"/>
          <w:szCs w:val="24"/>
        </w:rPr>
      </w:pPr>
      <w:r w:rsidRPr="007B5D9F">
        <w:rPr>
          <w:rFonts w:ascii="Times New Roman" w:eastAsia="Times New Roman" w:hAnsi="Times New Roman" w:cs="Times New Roman"/>
          <w:bCs/>
          <w:sz w:val="24"/>
          <w:szCs w:val="24"/>
        </w:rPr>
        <w:t xml:space="preserve">Rashodi za nabavu proizvedene dugotrajne imovine </w:t>
      </w:r>
      <w:r w:rsidR="00CA357F" w:rsidRPr="007B5D9F">
        <w:rPr>
          <w:rFonts w:ascii="Times New Roman" w:eastAsia="Times New Roman" w:hAnsi="Times New Roman" w:cs="Times New Roman"/>
          <w:bCs/>
          <w:sz w:val="24"/>
          <w:szCs w:val="24"/>
        </w:rPr>
        <w:t>4.616,20</w:t>
      </w:r>
      <w:r w:rsidRPr="007B5D9F">
        <w:rPr>
          <w:rFonts w:ascii="Times New Roman" w:eastAsia="Times New Roman" w:hAnsi="Times New Roman" w:cs="Times New Roman"/>
          <w:bCs/>
          <w:sz w:val="24"/>
          <w:szCs w:val="24"/>
        </w:rPr>
        <w:t xml:space="preserve"> eura –</w:t>
      </w:r>
      <w:r w:rsidR="00CA357F" w:rsidRPr="007B5D9F">
        <w:rPr>
          <w:rFonts w:ascii="Times New Roman" w:eastAsia="Times New Roman" w:hAnsi="Times New Roman" w:cs="Times New Roman"/>
          <w:bCs/>
          <w:sz w:val="24"/>
          <w:szCs w:val="24"/>
        </w:rPr>
        <w:t xml:space="preserve"> šišač živice, </w:t>
      </w:r>
      <w:proofErr w:type="spellStart"/>
      <w:r w:rsidR="00CA357F" w:rsidRPr="007B5D9F">
        <w:rPr>
          <w:rFonts w:ascii="Times New Roman" w:eastAsia="Times New Roman" w:hAnsi="Times New Roman" w:cs="Times New Roman"/>
          <w:bCs/>
          <w:sz w:val="24"/>
          <w:szCs w:val="24"/>
        </w:rPr>
        <w:t>traktorić</w:t>
      </w:r>
      <w:proofErr w:type="spellEnd"/>
      <w:r w:rsidR="00CA357F" w:rsidRPr="007B5D9F">
        <w:rPr>
          <w:rFonts w:ascii="Times New Roman" w:eastAsia="Times New Roman" w:hAnsi="Times New Roman" w:cs="Times New Roman"/>
          <w:bCs/>
          <w:sz w:val="24"/>
          <w:szCs w:val="24"/>
        </w:rPr>
        <w:t xml:space="preserve"> </w:t>
      </w:r>
      <w:proofErr w:type="spellStart"/>
      <w:r w:rsidR="00CA357F" w:rsidRPr="007B5D9F">
        <w:rPr>
          <w:rFonts w:ascii="Times New Roman" w:eastAsia="Times New Roman" w:hAnsi="Times New Roman" w:cs="Times New Roman"/>
          <w:bCs/>
          <w:sz w:val="24"/>
          <w:szCs w:val="24"/>
        </w:rPr>
        <w:t>Rider</w:t>
      </w:r>
      <w:proofErr w:type="spellEnd"/>
      <w:r w:rsidR="00BA24D1" w:rsidRPr="007B5D9F">
        <w:rPr>
          <w:rFonts w:ascii="Times New Roman" w:eastAsia="Times New Roman" w:hAnsi="Times New Roman" w:cs="Times New Roman"/>
          <w:bCs/>
          <w:sz w:val="24"/>
          <w:szCs w:val="24"/>
        </w:rPr>
        <w:t xml:space="preserve">, U vrtiću </w:t>
      </w:r>
      <w:r w:rsidR="007B5D9F" w:rsidRPr="007B5D9F">
        <w:rPr>
          <w:rFonts w:ascii="Times New Roman" w:eastAsia="Times New Roman" w:hAnsi="Times New Roman" w:cs="Times New Roman"/>
          <w:bCs/>
          <w:sz w:val="24"/>
          <w:szCs w:val="24"/>
        </w:rPr>
        <w:t>klavijature</w:t>
      </w:r>
    </w:p>
    <w:p w:rsidR="00F23A74" w:rsidRPr="00787E8A" w:rsidRDefault="00B5784D" w:rsidP="00F23A74">
      <w:pPr>
        <w:pStyle w:val="Default"/>
        <w:rPr>
          <w:b/>
          <w:bCs/>
          <w:color w:val="auto"/>
        </w:rPr>
      </w:pPr>
      <w:r w:rsidRPr="00787E8A">
        <w:rPr>
          <w:b/>
          <w:bCs/>
          <w:color w:val="auto"/>
        </w:rPr>
        <w:lastRenderedPageBreak/>
        <w:t xml:space="preserve">4. </w:t>
      </w:r>
      <w:r w:rsidR="00F23A74" w:rsidRPr="00787E8A">
        <w:rPr>
          <w:b/>
          <w:bCs/>
          <w:color w:val="auto"/>
        </w:rPr>
        <w:t xml:space="preserve">OBRAZLOŽENJE POSEBNOG DIJELA IZVJEŠTAJA O IZVRŠENJU PRORAČUNA </w:t>
      </w:r>
    </w:p>
    <w:p w:rsidR="00F23A74" w:rsidRPr="00787E8A" w:rsidRDefault="00F23A74" w:rsidP="00F23A74">
      <w:pPr>
        <w:pStyle w:val="Default"/>
        <w:rPr>
          <w:color w:val="auto"/>
        </w:rPr>
      </w:pPr>
    </w:p>
    <w:p w:rsidR="00F23A74" w:rsidRPr="00787E8A" w:rsidRDefault="00F23A74" w:rsidP="00F23A74">
      <w:pPr>
        <w:pStyle w:val="Default"/>
        <w:rPr>
          <w:color w:val="auto"/>
        </w:rPr>
      </w:pPr>
      <w:r w:rsidRPr="00787E8A">
        <w:rPr>
          <w:b/>
          <w:bCs/>
          <w:i/>
          <w:iCs/>
          <w:color w:val="auto"/>
        </w:rPr>
        <w:t>Razdjel je</w:t>
      </w:r>
      <w:r w:rsidRPr="00787E8A">
        <w:rPr>
          <w:color w:val="auto"/>
        </w:rPr>
        <w:t xml:space="preserve">, sukladno Pravilniku o proračunskim klasifikacijama, organizacijska razina utvrđena za potrebe planiranja i izvršavanja proračuna, a sastoji se od jedne ili više glava. </w:t>
      </w:r>
    </w:p>
    <w:p w:rsidR="00F23A74" w:rsidRPr="00787E8A" w:rsidRDefault="00F23A74" w:rsidP="00F23A74">
      <w:pPr>
        <w:pStyle w:val="Default"/>
        <w:rPr>
          <w:color w:val="auto"/>
        </w:rPr>
      </w:pPr>
      <w:r w:rsidRPr="00787E8A">
        <w:rPr>
          <w:color w:val="auto"/>
        </w:rPr>
        <w:t xml:space="preserve">Status razdjela državnog proračuna dodjeljuje se ministarstvima i onim proračunskim korisnicima državnog proračuna koji su izravno odgovorni Hrvatskom saboru ili predsjedniku Republike Hrvatske dok se status razdjela proračuna jedinica lokalne i područne (regionalne) samouprave može dodijeliti izvršnom tijelu, predstavničkom tijelu i upravnim tijelima. </w:t>
      </w:r>
    </w:p>
    <w:p w:rsidR="00F23A74" w:rsidRPr="00787E8A" w:rsidRDefault="00F23A74" w:rsidP="00F23A74">
      <w:pPr>
        <w:pStyle w:val="Default"/>
        <w:rPr>
          <w:color w:val="auto"/>
        </w:rPr>
      </w:pPr>
      <w:r w:rsidRPr="00787E8A">
        <w:rPr>
          <w:color w:val="auto"/>
        </w:rPr>
        <w:t xml:space="preserve">Sukladno gore citiranom Pravilniku, Proračun Općine Nova Bukovica sukladno Pravilniku o proračunskim klasifikacijama strukturiran je s </w:t>
      </w:r>
      <w:r w:rsidR="00207D1D" w:rsidRPr="00787E8A">
        <w:rPr>
          <w:color w:val="auto"/>
        </w:rPr>
        <w:t>dva</w:t>
      </w:r>
      <w:r w:rsidRPr="00787E8A">
        <w:rPr>
          <w:color w:val="auto"/>
        </w:rPr>
        <w:t xml:space="preserve"> razdjela: </w:t>
      </w:r>
    </w:p>
    <w:p w:rsidR="00F23A74" w:rsidRPr="00787E8A" w:rsidRDefault="00F23A74" w:rsidP="00F23A74">
      <w:pPr>
        <w:pStyle w:val="Default"/>
        <w:numPr>
          <w:ilvl w:val="0"/>
          <w:numId w:val="13"/>
        </w:numPr>
        <w:spacing w:after="4"/>
        <w:rPr>
          <w:color w:val="auto"/>
        </w:rPr>
      </w:pPr>
      <w:r w:rsidRPr="00787E8A">
        <w:rPr>
          <w:color w:val="auto"/>
        </w:rPr>
        <w:t xml:space="preserve"> Općinsko vijeće i općinski načelnik i </w:t>
      </w:r>
    </w:p>
    <w:p w:rsidR="00F23A74" w:rsidRPr="00787E8A" w:rsidRDefault="00F23A74" w:rsidP="00F23A74">
      <w:pPr>
        <w:pStyle w:val="Default"/>
        <w:numPr>
          <w:ilvl w:val="0"/>
          <w:numId w:val="13"/>
        </w:numPr>
        <w:rPr>
          <w:color w:val="auto"/>
        </w:rPr>
      </w:pPr>
      <w:r w:rsidRPr="00787E8A">
        <w:rPr>
          <w:color w:val="auto"/>
        </w:rPr>
        <w:t xml:space="preserve"> Jedinstveni upravni odjel</w:t>
      </w:r>
    </w:p>
    <w:p w:rsidR="00F23A74" w:rsidRPr="00787E8A" w:rsidRDefault="00F23A74" w:rsidP="00F23A74">
      <w:pPr>
        <w:pStyle w:val="Default"/>
        <w:rPr>
          <w:color w:val="auto"/>
        </w:rPr>
      </w:pPr>
    </w:p>
    <w:p w:rsidR="00F23A74" w:rsidRPr="00787E8A" w:rsidRDefault="00F23A74" w:rsidP="00F23A74">
      <w:pPr>
        <w:pStyle w:val="Default"/>
        <w:rPr>
          <w:color w:val="auto"/>
        </w:rPr>
      </w:pPr>
      <w:r w:rsidRPr="00787E8A">
        <w:rPr>
          <w:b/>
          <w:bCs/>
          <w:i/>
          <w:iCs/>
          <w:color w:val="auto"/>
        </w:rPr>
        <w:t xml:space="preserve">Programska klasifikacija </w:t>
      </w:r>
      <w:r w:rsidRPr="00787E8A">
        <w:rPr>
          <w:color w:val="auto"/>
        </w:rPr>
        <w:t xml:space="preserve">uspostavlja se definiranjem programa, aktivnosti i projekata. Program je skup neovisnih, usko povezanih aktivnosti i projekata usmjerenih ispunjenju zajedničkog cilja. Program se sastoji od jedne ili više aktivnosti i/ili projekata, a aktivnost i projekt pripadaju samo jednom programu. </w:t>
      </w:r>
    </w:p>
    <w:p w:rsidR="00DA47D7" w:rsidRPr="00787E8A" w:rsidRDefault="00F23A74" w:rsidP="00F23A74">
      <w:pPr>
        <w:spacing w:after="0"/>
        <w:rPr>
          <w:rFonts w:ascii="Times New Roman" w:hAnsi="Times New Roman" w:cs="Times New Roman"/>
          <w:sz w:val="24"/>
          <w:szCs w:val="24"/>
        </w:rPr>
      </w:pPr>
      <w:r w:rsidRPr="00787E8A">
        <w:rPr>
          <w:rFonts w:ascii="Times New Roman" w:hAnsi="Times New Roman" w:cs="Times New Roman"/>
          <w:sz w:val="24"/>
          <w:szCs w:val="24"/>
        </w:rPr>
        <w:t>U nastavku daje se pregled definiranih programa kroz koje se prati realizacija proračuna Općine Nova Bukovica u 202</w:t>
      </w:r>
      <w:r w:rsidR="00787E8A" w:rsidRPr="00787E8A">
        <w:rPr>
          <w:rFonts w:ascii="Times New Roman" w:hAnsi="Times New Roman" w:cs="Times New Roman"/>
          <w:sz w:val="24"/>
          <w:szCs w:val="24"/>
        </w:rPr>
        <w:t>5</w:t>
      </w:r>
      <w:r w:rsidRPr="00787E8A">
        <w:rPr>
          <w:rFonts w:ascii="Times New Roman" w:hAnsi="Times New Roman" w:cs="Times New Roman"/>
          <w:sz w:val="24"/>
          <w:szCs w:val="24"/>
        </w:rPr>
        <w:t>. godini.</w:t>
      </w:r>
    </w:p>
    <w:p w:rsidR="00F23A74" w:rsidRPr="00787E8A" w:rsidRDefault="00F23A74" w:rsidP="00F23A74">
      <w:pPr>
        <w:spacing w:after="0"/>
        <w:rPr>
          <w:rFonts w:ascii="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247"/>
        <w:gridCol w:w="2118"/>
        <w:gridCol w:w="941"/>
        <w:gridCol w:w="1841"/>
        <w:gridCol w:w="1114"/>
        <w:gridCol w:w="1841"/>
      </w:tblGrid>
      <w:tr w:rsidR="00F23A74" w:rsidRPr="00787E8A" w:rsidTr="00F23A74">
        <w:trPr>
          <w:tblHeader/>
          <w:tblCellSpacing w:w="0" w:type="dxa"/>
        </w:trPr>
        <w:tc>
          <w:tcPr>
            <w:tcW w:w="0" w:type="auto"/>
            <w:gridSpan w:val="6"/>
            <w:tcBorders>
              <w:top w:val="nil"/>
              <w:left w:val="nil"/>
              <w:bottom w:val="nil"/>
              <w:right w:val="nil"/>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p>
        </w:tc>
      </w:tr>
      <w:tr w:rsidR="00F23A74" w:rsidRPr="00787E8A" w:rsidTr="00F23A7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787E8A">
              <w:rPr>
                <w:rFonts w:ascii="Times New Roman" w:eastAsia="Times New Roman" w:hAnsi="Times New Roman" w:cs="Times New Roman"/>
                <w:b/>
                <w:bCs/>
                <w:sz w:val="24"/>
                <w:szCs w:val="24"/>
              </w:rPr>
              <w:t>ProgramID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787E8A">
              <w:rPr>
                <w:rFonts w:ascii="Times New Roman" w:eastAsia="Times New Roman" w:hAnsi="Times New Roman" w:cs="Times New Roman"/>
                <w:b/>
                <w:bCs/>
                <w:sz w:val="24"/>
                <w:szCs w:val="24"/>
              </w:rPr>
              <w:t>OpisPrograma</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787E8A">
              <w:rPr>
                <w:rFonts w:ascii="Times New Roman" w:eastAsia="Times New Roman" w:hAnsi="Times New Roman" w:cs="Times New Roman"/>
                <w:b/>
                <w:bCs/>
                <w:sz w:val="24"/>
                <w:szCs w:val="24"/>
              </w:rPr>
              <w:t>GlavaID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787E8A">
              <w:rPr>
                <w:rFonts w:ascii="Times New Roman" w:eastAsia="Times New Roman" w:hAnsi="Times New Roman" w:cs="Times New Roman"/>
                <w:b/>
                <w:bCs/>
                <w:sz w:val="24"/>
                <w:szCs w:val="24"/>
              </w:rPr>
              <w:t>OpisGlave</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787E8A">
              <w:rPr>
                <w:rFonts w:ascii="Times New Roman" w:eastAsia="Times New Roman" w:hAnsi="Times New Roman" w:cs="Times New Roman"/>
                <w:b/>
                <w:bCs/>
                <w:sz w:val="24"/>
                <w:szCs w:val="24"/>
              </w:rPr>
              <w:t>RazdjelID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3A74" w:rsidRPr="00787E8A" w:rsidRDefault="00F23A74" w:rsidP="00F23A74">
            <w:pPr>
              <w:spacing w:after="0" w:line="240" w:lineRule="auto"/>
              <w:jc w:val="center"/>
              <w:rPr>
                <w:rFonts w:ascii="Times New Roman" w:eastAsia="Times New Roman" w:hAnsi="Times New Roman" w:cs="Times New Roman"/>
                <w:b/>
                <w:bCs/>
                <w:sz w:val="24"/>
                <w:szCs w:val="24"/>
              </w:rPr>
            </w:pPr>
            <w:proofErr w:type="spellStart"/>
            <w:r w:rsidRPr="00787E8A">
              <w:rPr>
                <w:rFonts w:ascii="Times New Roman" w:eastAsia="Times New Roman" w:hAnsi="Times New Roman" w:cs="Times New Roman"/>
                <w:b/>
                <w:bCs/>
                <w:sz w:val="24"/>
                <w:szCs w:val="24"/>
              </w:rPr>
              <w:t>OpisRazdjela</w:t>
            </w:r>
            <w:proofErr w:type="spellEnd"/>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1002</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Predstavnička i izvršna tijela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1003</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Kapitalna ulaganja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1004</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Održavanje i upravljanje imovinom</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1005</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Komunalna i ruralna infrastruktura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1006</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Razvoj i podrška civilnog društva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1007</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Zdravstvo i socijalna skrb</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1008</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Unaprjeđenje kulture i kulturne baštine</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 xml:space="preserve">OPĆINSKO VIJEĆE I </w:t>
            </w:r>
            <w:r w:rsidRPr="00787E8A">
              <w:rPr>
                <w:rFonts w:ascii="Times New Roman" w:eastAsia="Times New Roman" w:hAnsi="Times New Roman" w:cs="Times New Roman"/>
                <w:sz w:val="24"/>
                <w:szCs w:val="24"/>
              </w:rPr>
              <w:lastRenderedPageBreak/>
              <w:t>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lastRenderedPageBreak/>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 xml:space="preserve">OPĆINSKO VIJEĆE I </w:t>
            </w:r>
            <w:r w:rsidRPr="00787E8A">
              <w:rPr>
                <w:rFonts w:ascii="Times New Roman" w:eastAsia="Times New Roman" w:hAnsi="Times New Roman" w:cs="Times New Roman"/>
                <w:sz w:val="24"/>
                <w:szCs w:val="24"/>
              </w:rPr>
              <w:lastRenderedPageBreak/>
              <w:t>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lastRenderedPageBreak/>
              <w:t>1009</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Organiziranje i provođenje zaštite i spašavanja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1010</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Predškolski odgoj, osnovnoškolsko, srednjoškolsko i visoko obrazovanje</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1011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Ruralni razvoj u poljoprivredi</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OPĆINSKO VIJEĆE I OPĆINSKI NAČELNIK</w:t>
            </w:r>
          </w:p>
        </w:tc>
      </w:tr>
      <w:tr w:rsidR="00F23A74"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Javna uprava i administracija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00201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JEDINSTVENI UPRAVNI ODJEL</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F23A74" w:rsidRPr="00787E8A" w:rsidRDefault="00F23A74"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002</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F23A74"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JEDINSTVENI UPRAVNI ODJEL</w:t>
            </w:r>
          </w:p>
        </w:tc>
      </w:tr>
      <w:tr w:rsidR="00BA24D1" w:rsidRPr="00787E8A" w:rsidTr="00F23A74">
        <w:trPr>
          <w:tblCellSpacing w:w="0" w:type="dxa"/>
        </w:trPr>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BA24D1" w:rsidP="00F23A74">
            <w:pPr>
              <w:spacing w:after="0" w:line="240" w:lineRule="auto"/>
              <w:jc w:val="center"/>
              <w:rPr>
                <w:rFonts w:ascii="Times New Roman" w:eastAsia="Times New Roman" w:hAnsi="Times New Roman" w:cs="Times New Roman"/>
                <w:sz w:val="24"/>
                <w:szCs w:val="24"/>
              </w:rPr>
            </w:pPr>
          </w:p>
          <w:p w:rsidR="00BA24D1" w:rsidRPr="00787E8A" w:rsidRDefault="00BA24D1"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1012</w:t>
            </w:r>
          </w:p>
          <w:p w:rsidR="00BA24D1" w:rsidRPr="00787E8A" w:rsidRDefault="00BA24D1" w:rsidP="00F23A74">
            <w:pPr>
              <w:spacing w:after="0" w:line="240" w:lineRule="auto"/>
              <w:jc w:val="center"/>
              <w:rPr>
                <w:rFonts w:ascii="Times New Roman" w:eastAsia="Times New Roman" w:hAnsi="Times New Roman" w:cs="Times New Roman"/>
                <w:sz w:val="24"/>
                <w:szCs w:val="24"/>
              </w:rPr>
            </w:pP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BA24D1"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Proračunski korisnik 54212 Dječji vrtić Maslačak Nova Bukovica</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BA24D1" w:rsidP="00F23A74">
            <w:pPr>
              <w:spacing w:after="0" w:line="240" w:lineRule="auto"/>
              <w:jc w:val="center"/>
              <w:rPr>
                <w:rFonts w:ascii="Times New Roman" w:eastAsia="Times New Roman" w:hAnsi="Times New Roman" w:cs="Times New Roman"/>
                <w:sz w:val="24"/>
                <w:szCs w:val="24"/>
              </w:rPr>
            </w:pPr>
          </w:p>
          <w:p w:rsidR="00BA24D1" w:rsidRPr="00787E8A" w:rsidRDefault="00BA24D1" w:rsidP="00F23A74">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00301</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BA24D1" w:rsidP="00F23A74">
            <w:pPr>
              <w:spacing w:after="0" w:line="240" w:lineRule="auto"/>
              <w:rPr>
                <w:rFonts w:ascii="Times New Roman" w:eastAsia="Times New Roman" w:hAnsi="Times New Roman" w:cs="Times New Roman"/>
                <w:sz w:val="24"/>
                <w:szCs w:val="24"/>
              </w:rPr>
            </w:pPr>
          </w:p>
          <w:p w:rsidR="00BA24D1" w:rsidRPr="00787E8A" w:rsidRDefault="00BA24D1" w:rsidP="00F23A74">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DJEČJI VRTIĆ</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BA24D1" w:rsidP="00B5784D">
            <w:pPr>
              <w:spacing w:after="0" w:line="240" w:lineRule="auto"/>
              <w:jc w:val="center"/>
              <w:rPr>
                <w:rFonts w:ascii="Times New Roman" w:eastAsia="Times New Roman" w:hAnsi="Times New Roman" w:cs="Times New Roman"/>
                <w:sz w:val="24"/>
                <w:szCs w:val="24"/>
              </w:rPr>
            </w:pPr>
          </w:p>
          <w:p w:rsidR="00BA24D1" w:rsidRPr="00787E8A" w:rsidRDefault="00BA24D1" w:rsidP="00B5784D">
            <w:pPr>
              <w:spacing w:after="0" w:line="240" w:lineRule="auto"/>
              <w:jc w:val="center"/>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002</w:t>
            </w:r>
          </w:p>
        </w:tc>
        <w:tc>
          <w:tcPr>
            <w:tcW w:w="0" w:type="auto"/>
            <w:tcBorders>
              <w:top w:val="outset" w:sz="6" w:space="0" w:color="E7E6E6"/>
              <w:left w:val="outset" w:sz="6" w:space="0" w:color="E7E6E6"/>
              <w:bottom w:val="outset" w:sz="6" w:space="0" w:color="E7E6E6"/>
              <w:right w:val="outset" w:sz="6" w:space="0" w:color="E7E6E6"/>
            </w:tcBorders>
            <w:shd w:val="clear" w:color="auto" w:fill="FFFFFF"/>
            <w:hideMark/>
          </w:tcPr>
          <w:p w:rsidR="00BA24D1" w:rsidRPr="00787E8A" w:rsidRDefault="00BA24D1" w:rsidP="00B5784D">
            <w:pPr>
              <w:spacing w:after="0" w:line="240" w:lineRule="auto"/>
              <w:rPr>
                <w:rFonts w:ascii="Times New Roman" w:eastAsia="Times New Roman" w:hAnsi="Times New Roman" w:cs="Times New Roman"/>
                <w:sz w:val="24"/>
                <w:szCs w:val="24"/>
              </w:rPr>
            </w:pPr>
            <w:r w:rsidRPr="00787E8A">
              <w:rPr>
                <w:rFonts w:ascii="Times New Roman" w:eastAsia="Times New Roman" w:hAnsi="Times New Roman" w:cs="Times New Roman"/>
                <w:sz w:val="24"/>
                <w:szCs w:val="24"/>
              </w:rPr>
              <w:t>JEDINSTVENI UPRAVNI ODJEL</w:t>
            </w:r>
          </w:p>
        </w:tc>
      </w:tr>
    </w:tbl>
    <w:p w:rsidR="00F23A74" w:rsidRPr="00787E8A" w:rsidRDefault="00F23A74" w:rsidP="00F23A74">
      <w:pPr>
        <w:rPr>
          <w:rFonts w:ascii="Times New Roman" w:eastAsia="Times New Roman" w:hAnsi="Times New Roman" w:cs="Times New Roman"/>
          <w:b/>
          <w:bCs/>
          <w:sz w:val="24"/>
          <w:szCs w:val="24"/>
        </w:rPr>
      </w:pPr>
    </w:p>
    <w:p w:rsidR="00DA47D7" w:rsidRPr="009B6E56" w:rsidRDefault="00F23A74" w:rsidP="00DA47D7">
      <w:pPr>
        <w:rPr>
          <w:rFonts w:ascii="Times New Roman" w:hAnsi="Times New Roman" w:cs="Times New Roman"/>
          <w:color w:val="FF0000"/>
          <w:sz w:val="24"/>
          <w:szCs w:val="24"/>
        </w:rPr>
      </w:pPr>
      <w:r w:rsidRPr="00787E8A">
        <w:rPr>
          <w:rFonts w:ascii="Times New Roman" w:hAnsi="Times New Roman" w:cs="Times New Roman"/>
          <w:sz w:val="24"/>
          <w:szCs w:val="24"/>
        </w:rPr>
        <w:t>Rashodi poslovanja i rashodi za nabavu nefinancijske imovine, te izdaci za otplatu zajmova iskazani su u posebnom dijelu proračuna u razdjelima prema proračunskim klasifikacijama. U nastavku slijedi opisni prikaz realizacije rashoda i izdataka poslovanja po programskoj klasifikaciji.</w:t>
      </w:r>
    </w:p>
    <w:p w:rsidR="009824A6" w:rsidRPr="009B6E56" w:rsidRDefault="00BF2896" w:rsidP="00DA47D7">
      <w:pPr>
        <w:rPr>
          <w:rFonts w:ascii="Times New Roman" w:hAnsi="Times New Roman" w:cs="Times New Roman"/>
          <w:color w:val="FF0000"/>
          <w:sz w:val="24"/>
          <w:szCs w:val="24"/>
        </w:rPr>
      </w:pPr>
      <w:r w:rsidRPr="00787E8A">
        <w:rPr>
          <w:rFonts w:ascii="Times New Roman" w:eastAsia="Times New Roman" w:hAnsi="Times New Roman" w:cs="Times New Roman"/>
          <w:b/>
          <w:bCs/>
          <w:sz w:val="24"/>
          <w:szCs w:val="24"/>
          <w:u w:val="single"/>
        </w:rPr>
        <w:t xml:space="preserve">1002 </w:t>
      </w:r>
      <w:r w:rsidRPr="00787E8A">
        <w:rPr>
          <w:rFonts w:ascii="Times New Roman" w:eastAsia="Times New Roman" w:hAnsi="Times New Roman" w:cs="Times New Roman"/>
          <w:b/>
          <w:sz w:val="24"/>
          <w:szCs w:val="24"/>
          <w:u w:val="single"/>
        </w:rPr>
        <w:t>Predstavnička i izvršna tijela</w:t>
      </w:r>
      <w:r w:rsidRPr="00787E8A">
        <w:rPr>
          <w:rFonts w:ascii="Times New Roman" w:eastAsia="Times New Roman" w:hAnsi="Times New Roman" w:cs="Times New Roman"/>
          <w:sz w:val="24"/>
          <w:szCs w:val="24"/>
        </w:rPr>
        <w:t xml:space="preserve"> </w:t>
      </w:r>
      <w:r w:rsidR="00787E8A" w:rsidRPr="00787E8A">
        <w:rPr>
          <w:rFonts w:ascii="Times New Roman" w:hAnsi="Times New Roman" w:cs="Times New Roman"/>
          <w:sz w:val="24"/>
          <w:szCs w:val="24"/>
        </w:rPr>
        <w:t xml:space="preserve">u prvom polugodištu </w:t>
      </w:r>
      <w:r w:rsidRPr="00787E8A">
        <w:rPr>
          <w:rFonts w:ascii="Times New Roman" w:hAnsi="Times New Roman" w:cs="Times New Roman"/>
          <w:sz w:val="24"/>
          <w:szCs w:val="24"/>
        </w:rPr>
        <w:t>202</w:t>
      </w:r>
      <w:r w:rsidR="00787E8A" w:rsidRPr="00787E8A">
        <w:rPr>
          <w:rFonts w:ascii="Times New Roman" w:hAnsi="Times New Roman" w:cs="Times New Roman"/>
          <w:sz w:val="24"/>
          <w:szCs w:val="24"/>
        </w:rPr>
        <w:t>5</w:t>
      </w:r>
      <w:r w:rsidRPr="00787E8A">
        <w:rPr>
          <w:rFonts w:ascii="Times New Roman" w:hAnsi="Times New Roman" w:cs="Times New Roman"/>
          <w:sz w:val="24"/>
          <w:szCs w:val="24"/>
        </w:rPr>
        <w:t xml:space="preserve">. godini realizirani su u iznosu od </w:t>
      </w:r>
      <w:r w:rsidR="00787E8A" w:rsidRPr="00787E8A">
        <w:rPr>
          <w:rFonts w:ascii="Times New Roman" w:hAnsi="Times New Roman" w:cs="Times New Roman"/>
          <w:sz w:val="24"/>
          <w:szCs w:val="24"/>
        </w:rPr>
        <w:t>122</w:t>
      </w:r>
      <w:r w:rsidR="0091289E" w:rsidRPr="00787E8A">
        <w:rPr>
          <w:rFonts w:ascii="Times New Roman" w:hAnsi="Times New Roman" w:cs="Times New Roman"/>
          <w:sz w:val="24"/>
          <w:szCs w:val="24"/>
        </w:rPr>
        <w:t>.</w:t>
      </w:r>
      <w:r w:rsidR="00787E8A" w:rsidRPr="00787E8A">
        <w:rPr>
          <w:rFonts w:ascii="Times New Roman" w:hAnsi="Times New Roman" w:cs="Times New Roman"/>
          <w:sz w:val="24"/>
          <w:szCs w:val="24"/>
        </w:rPr>
        <w:t>120,28 eura</w:t>
      </w:r>
      <w:r w:rsidRPr="00787E8A">
        <w:rPr>
          <w:rFonts w:ascii="Times New Roman" w:hAnsi="Times New Roman" w:cs="Times New Roman"/>
          <w:sz w:val="24"/>
          <w:szCs w:val="24"/>
        </w:rPr>
        <w:t xml:space="preserve">. Pod navedenim programom podrazumijeva se obavljanje slijedećih poslova: </w:t>
      </w:r>
      <w:r w:rsidR="00787E8A" w:rsidRPr="00787E8A">
        <w:rPr>
          <w:rFonts w:ascii="Times New Roman" w:hAnsi="Times New Roman" w:cs="Times New Roman"/>
          <w:sz w:val="24"/>
          <w:szCs w:val="24"/>
        </w:rPr>
        <w:t>4.392,44</w:t>
      </w:r>
      <w:r w:rsidR="009824A6" w:rsidRPr="00787E8A">
        <w:rPr>
          <w:rFonts w:ascii="Times New Roman" w:hAnsi="Times New Roman" w:cs="Times New Roman"/>
          <w:sz w:val="24"/>
          <w:szCs w:val="24"/>
        </w:rPr>
        <w:t xml:space="preserve"> eura </w:t>
      </w:r>
      <w:r w:rsidR="00787E8A" w:rsidRPr="00787E8A">
        <w:rPr>
          <w:rFonts w:ascii="Times New Roman" w:hAnsi="Times New Roman" w:cs="Times New Roman"/>
          <w:sz w:val="24"/>
          <w:szCs w:val="24"/>
        </w:rPr>
        <w:t xml:space="preserve">za financiranje naknada članovima Općinskog vijeća i komisija, 26.814,12 eura- </w:t>
      </w:r>
      <w:r w:rsidR="009824A6" w:rsidRPr="00787E8A">
        <w:rPr>
          <w:rFonts w:ascii="Times New Roman" w:hAnsi="Times New Roman" w:cs="Times New Roman"/>
          <w:sz w:val="24"/>
          <w:szCs w:val="24"/>
        </w:rPr>
        <w:t xml:space="preserve">Plaća Općinskog načelnika, </w:t>
      </w:r>
      <w:r w:rsidRPr="00787E8A">
        <w:rPr>
          <w:rFonts w:ascii="Times New Roman" w:hAnsi="Times New Roman" w:cs="Times New Roman"/>
          <w:sz w:val="24"/>
          <w:szCs w:val="24"/>
        </w:rPr>
        <w:t xml:space="preserve"> </w:t>
      </w:r>
      <w:r w:rsidR="00787E8A" w:rsidRPr="00787E8A">
        <w:rPr>
          <w:rFonts w:ascii="Times New Roman" w:hAnsi="Times New Roman" w:cs="Times New Roman"/>
          <w:sz w:val="24"/>
          <w:szCs w:val="24"/>
        </w:rPr>
        <w:t>33</w:t>
      </w:r>
      <w:r w:rsidR="00170F54" w:rsidRPr="00787E8A">
        <w:rPr>
          <w:rFonts w:ascii="Times New Roman" w:hAnsi="Times New Roman" w:cs="Times New Roman"/>
          <w:sz w:val="24"/>
          <w:szCs w:val="24"/>
        </w:rPr>
        <w:t>.</w:t>
      </w:r>
      <w:r w:rsidR="00787E8A" w:rsidRPr="00787E8A">
        <w:rPr>
          <w:rFonts w:ascii="Times New Roman" w:hAnsi="Times New Roman" w:cs="Times New Roman"/>
          <w:sz w:val="24"/>
          <w:szCs w:val="24"/>
        </w:rPr>
        <w:t>675,82</w:t>
      </w:r>
      <w:r w:rsidR="00170F54" w:rsidRPr="00787E8A">
        <w:rPr>
          <w:rFonts w:ascii="Times New Roman" w:hAnsi="Times New Roman" w:cs="Times New Roman"/>
          <w:sz w:val="24"/>
          <w:szCs w:val="24"/>
        </w:rPr>
        <w:t xml:space="preserve"> EUR za </w:t>
      </w:r>
      <w:r w:rsidRPr="00787E8A">
        <w:rPr>
          <w:rFonts w:ascii="Times New Roman" w:hAnsi="Times New Roman" w:cs="Times New Roman"/>
          <w:sz w:val="24"/>
          <w:szCs w:val="24"/>
        </w:rPr>
        <w:t xml:space="preserve">naknade članovima povjerenstva i biračkim odborima za održavanje izbora </w:t>
      </w:r>
      <w:r w:rsidR="00787E8A" w:rsidRPr="00787E8A">
        <w:rPr>
          <w:rFonts w:ascii="Times New Roman" w:hAnsi="Times New Roman" w:cs="Times New Roman"/>
          <w:sz w:val="24"/>
          <w:szCs w:val="24"/>
        </w:rPr>
        <w:t>za dio kojih smo do</w:t>
      </w:r>
      <w:r w:rsidR="0091289E" w:rsidRPr="00787E8A">
        <w:rPr>
          <w:rFonts w:ascii="Times New Roman" w:hAnsi="Times New Roman" w:cs="Times New Roman"/>
          <w:sz w:val="24"/>
          <w:szCs w:val="24"/>
        </w:rPr>
        <w:t xml:space="preserve">bili </w:t>
      </w:r>
      <w:r w:rsidR="00787E8A" w:rsidRPr="00787E8A">
        <w:rPr>
          <w:rFonts w:ascii="Times New Roman" w:hAnsi="Times New Roman" w:cs="Times New Roman"/>
          <w:sz w:val="24"/>
          <w:szCs w:val="24"/>
        </w:rPr>
        <w:t>refundaciju od VPŽ</w:t>
      </w:r>
      <w:r w:rsidR="00170F54" w:rsidRPr="00787E8A">
        <w:rPr>
          <w:rFonts w:ascii="Times New Roman" w:hAnsi="Times New Roman" w:cs="Times New Roman"/>
          <w:sz w:val="24"/>
          <w:szCs w:val="24"/>
        </w:rPr>
        <w:t>,</w:t>
      </w:r>
      <w:r w:rsidRPr="009B6E56">
        <w:rPr>
          <w:rFonts w:ascii="Times New Roman" w:hAnsi="Times New Roman" w:cs="Times New Roman"/>
          <w:color w:val="FF0000"/>
          <w:sz w:val="24"/>
          <w:szCs w:val="24"/>
        </w:rPr>
        <w:t xml:space="preserve">  </w:t>
      </w:r>
      <w:r w:rsidR="006002D3" w:rsidRPr="009B6E56">
        <w:rPr>
          <w:rFonts w:ascii="Times New Roman" w:hAnsi="Times New Roman" w:cs="Times New Roman"/>
          <w:color w:val="FF0000"/>
          <w:sz w:val="24"/>
          <w:szCs w:val="24"/>
        </w:rPr>
        <w:t xml:space="preserve"> </w:t>
      </w:r>
      <w:r w:rsidR="00787E8A" w:rsidRPr="00787E8A">
        <w:rPr>
          <w:rFonts w:ascii="Times New Roman" w:hAnsi="Times New Roman" w:cs="Times New Roman"/>
          <w:sz w:val="24"/>
          <w:szCs w:val="24"/>
        </w:rPr>
        <w:t>2</w:t>
      </w:r>
      <w:r w:rsidR="009824A6" w:rsidRPr="00787E8A">
        <w:rPr>
          <w:rFonts w:ascii="Times New Roman" w:hAnsi="Times New Roman" w:cs="Times New Roman"/>
          <w:sz w:val="24"/>
          <w:szCs w:val="24"/>
        </w:rPr>
        <w:t>.</w:t>
      </w:r>
      <w:r w:rsidR="00787E8A" w:rsidRPr="00787E8A">
        <w:rPr>
          <w:rFonts w:ascii="Times New Roman" w:hAnsi="Times New Roman" w:cs="Times New Roman"/>
          <w:sz w:val="24"/>
          <w:szCs w:val="24"/>
        </w:rPr>
        <w:t>512,50</w:t>
      </w:r>
      <w:r w:rsidR="009824A6" w:rsidRPr="00787E8A">
        <w:rPr>
          <w:rFonts w:ascii="Times New Roman" w:hAnsi="Times New Roman" w:cs="Times New Roman"/>
          <w:sz w:val="24"/>
          <w:szCs w:val="24"/>
        </w:rPr>
        <w:t xml:space="preserve"> Reprezentacija, </w:t>
      </w:r>
      <w:r w:rsidR="00787E8A" w:rsidRPr="00787E8A">
        <w:rPr>
          <w:rFonts w:ascii="Times New Roman" w:hAnsi="Times New Roman" w:cs="Times New Roman"/>
          <w:sz w:val="24"/>
          <w:szCs w:val="24"/>
        </w:rPr>
        <w:t>54.725,40</w:t>
      </w:r>
      <w:r w:rsidR="009824A6" w:rsidRPr="00787E8A">
        <w:rPr>
          <w:rFonts w:ascii="Times New Roman" w:hAnsi="Times New Roman" w:cs="Times New Roman"/>
          <w:sz w:val="24"/>
          <w:szCs w:val="24"/>
        </w:rPr>
        <w:t xml:space="preserve"> Kamate</w:t>
      </w:r>
      <w:r w:rsidR="006002D3" w:rsidRPr="00787E8A">
        <w:rPr>
          <w:rFonts w:ascii="Times New Roman" w:hAnsi="Times New Roman" w:cs="Times New Roman"/>
          <w:sz w:val="24"/>
          <w:szCs w:val="24"/>
        </w:rPr>
        <w:t xml:space="preserve"> i otplata glavnice </w:t>
      </w:r>
      <w:r w:rsidR="009824A6" w:rsidRPr="00787E8A">
        <w:rPr>
          <w:rFonts w:ascii="Times New Roman" w:hAnsi="Times New Roman" w:cs="Times New Roman"/>
          <w:sz w:val="24"/>
          <w:szCs w:val="24"/>
        </w:rPr>
        <w:t>za primljen</w:t>
      </w:r>
      <w:r w:rsidR="006002D3" w:rsidRPr="00787E8A">
        <w:rPr>
          <w:rFonts w:ascii="Times New Roman" w:hAnsi="Times New Roman" w:cs="Times New Roman"/>
          <w:sz w:val="24"/>
          <w:szCs w:val="24"/>
        </w:rPr>
        <w:t>i</w:t>
      </w:r>
      <w:r w:rsidR="009824A6" w:rsidRPr="00787E8A">
        <w:rPr>
          <w:rFonts w:ascii="Times New Roman" w:hAnsi="Times New Roman" w:cs="Times New Roman"/>
          <w:sz w:val="24"/>
          <w:szCs w:val="24"/>
        </w:rPr>
        <w:t xml:space="preserve"> kredit</w:t>
      </w:r>
      <w:r w:rsidRPr="00787E8A">
        <w:rPr>
          <w:rFonts w:ascii="Times New Roman" w:hAnsi="Times New Roman" w:cs="Times New Roman"/>
          <w:sz w:val="24"/>
          <w:szCs w:val="24"/>
        </w:rPr>
        <w:t>.</w:t>
      </w:r>
    </w:p>
    <w:p w:rsidR="00BF2896" w:rsidRPr="00787E8A" w:rsidRDefault="00BF2896" w:rsidP="00BF2896">
      <w:pPr>
        <w:pStyle w:val="Default"/>
        <w:rPr>
          <w:color w:val="auto"/>
        </w:rPr>
      </w:pPr>
      <w:r w:rsidRPr="00787E8A">
        <w:rPr>
          <w:b/>
          <w:bCs/>
          <w:color w:val="auto"/>
        </w:rPr>
        <w:t>Cilj programa predstavničk</w:t>
      </w:r>
      <w:r w:rsidR="009824A6" w:rsidRPr="00787E8A">
        <w:rPr>
          <w:b/>
          <w:bCs/>
          <w:color w:val="auto"/>
        </w:rPr>
        <w:t>og</w:t>
      </w:r>
      <w:r w:rsidRPr="00787E8A">
        <w:rPr>
          <w:b/>
          <w:bCs/>
          <w:color w:val="auto"/>
        </w:rPr>
        <w:t xml:space="preserve"> i izvršn</w:t>
      </w:r>
      <w:r w:rsidR="009824A6" w:rsidRPr="00787E8A">
        <w:rPr>
          <w:b/>
          <w:bCs/>
          <w:color w:val="auto"/>
        </w:rPr>
        <w:t>og tijela</w:t>
      </w:r>
      <w:r w:rsidRPr="00787E8A">
        <w:rPr>
          <w:b/>
          <w:bCs/>
          <w:color w:val="auto"/>
        </w:rPr>
        <w:t xml:space="preserve">: </w:t>
      </w:r>
      <w:r w:rsidRPr="00787E8A">
        <w:rPr>
          <w:color w:val="auto"/>
        </w:rPr>
        <w:t xml:space="preserve">Osiguranje rada predstavničkog, izvršnog i ostalih tijela, protokolarne aktivnosti, upravljanje informacijama i komunikacijama. Transparentnost rada, zadovoljstvo građana donesenim odlukama, poboljšanje standarda, društvena zbivanja, promidžba općine, jačanje gospodarskih, kulturnih, sportskih i drugih veza. </w:t>
      </w:r>
    </w:p>
    <w:p w:rsidR="009824A6" w:rsidRPr="00787E8A" w:rsidRDefault="009824A6" w:rsidP="00BF2896">
      <w:pPr>
        <w:pStyle w:val="Default"/>
        <w:rPr>
          <w:color w:val="auto"/>
        </w:rPr>
      </w:pPr>
    </w:p>
    <w:p w:rsidR="00BF2896" w:rsidRPr="00787E8A" w:rsidRDefault="00BF2896" w:rsidP="00BF2896">
      <w:pPr>
        <w:pStyle w:val="Default"/>
        <w:rPr>
          <w:color w:val="auto"/>
        </w:rPr>
      </w:pPr>
      <w:r w:rsidRPr="00787E8A">
        <w:rPr>
          <w:b/>
          <w:bCs/>
          <w:color w:val="auto"/>
        </w:rPr>
        <w:t xml:space="preserve">Pokazatelji uspješnosti programa predstavničke i izvršne vlasti: </w:t>
      </w:r>
    </w:p>
    <w:p w:rsidR="00BF2896" w:rsidRPr="00787E8A" w:rsidRDefault="00BF2896" w:rsidP="000D6501">
      <w:pPr>
        <w:pStyle w:val="Default"/>
        <w:numPr>
          <w:ilvl w:val="0"/>
          <w:numId w:val="13"/>
        </w:numPr>
        <w:spacing w:after="6"/>
        <w:rPr>
          <w:color w:val="auto"/>
        </w:rPr>
      </w:pPr>
      <w:r w:rsidRPr="00787E8A">
        <w:rPr>
          <w:color w:val="auto"/>
        </w:rPr>
        <w:t xml:space="preserve">broj održanih sjednica Općinskog vijeća u tijeku godine </w:t>
      </w:r>
    </w:p>
    <w:p w:rsidR="00BF2896" w:rsidRPr="00787E8A" w:rsidRDefault="00BF2896" w:rsidP="000D6501">
      <w:pPr>
        <w:pStyle w:val="Default"/>
        <w:numPr>
          <w:ilvl w:val="0"/>
          <w:numId w:val="13"/>
        </w:numPr>
        <w:spacing w:after="6"/>
        <w:rPr>
          <w:color w:val="auto"/>
        </w:rPr>
      </w:pPr>
      <w:r w:rsidRPr="00787E8A">
        <w:rPr>
          <w:color w:val="auto"/>
        </w:rPr>
        <w:t xml:space="preserve">broj donesenih akata od strane Načelnika (pravodobnost donošenja i usklađivanja općih akata sa zakonom) </w:t>
      </w:r>
    </w:p>
    <w:p w:rsidR="00BF2896" w:rsidRPr="00787E8A" w:rsidRDefault="00BF2896" w:rsidP="000D6501">
      <w:pPr>
        <w:pStyle w:val="Default"/>
        <w:numPr>
          <w:ilvl w:val="0"/>
          <w:numId w:val="13"/>
        </w:numPr>
        <w:rPr>
          <w:color w:val="auto"/>
        </w:rPr>
      </w:pPr>
      <w:r w:rsidRPr="00787E8A">
        <w:rPr>
          <w:color w:val="auto"/>
        </w:rPr>
        <w:lastRenderedPageBreak/>
        <w:t xml:space="preserve">broj aktivnih sudionika u procesu donošenja općinskih akata (izvršavanje zakonskih obveza te obveza proizišlih iz općih akata grada vezanih za rad predstavničkog tijela, radnih tijela, izvršne vlasti i političkih stranaka) </w:t>
      </w:r>
    </w:p>
    <w:p w:rsidR="006002D3" w:rsidRPr="00787E8A" w:rsidRDefault="006002D3" w:rsidP="000D6501">
      <w:pPr>
        <w:pStyle w:val="Default"/>
        <w:numPr>
          <w:ilvl w:val="0"/>
          <w:numId w:val="13"/>
        </w:numPr>
        <w:rPr>
          <w:color w:val="auto"/>
        </w:rPr>
      </w:pPr>
      <w:r w:rsidRPr="00787E8A">
        <w:rPr>
          <w:color w:val="auto"/>
        </w:rPr>
        <w:t>provedeni izbori</w:t>
      </w:r>
    </w:p>
    <w:p w:rsidR="00FF546F" w:rsidRPr="009B6E56" w:rsidRDefault="00FF546F" w:rsidP="00787E8A">
      <w:pPr>
        <w:pStyle w:val="Odlomakpopisa"/>
        <w:spacing w:after="0"/>
        <w:rPr>
          <w:rFonts w:ascii="Times New Roman" w:eastAsia="Times New Roman" w:hAnsi="Times New Roman" w:cs="Times New Roman"/>
          <w:color w:val="FF0000"/>
          <w:sz w:val="24"/>
          <w:szCs w:val="24"/>
        </w:rPr>
      </w:pPr>
    </w:p>
    <w:p w:rsidR="009824A6" w:rsidRPr="00E32FE8" w:rsidRDefault="002B3353" w:rsidP="00DA47D7">
      <w:pPr>
        <w:rPr>
          <w:rFonts w:ascii="Times New Roman" w:eastAsia="Times New Roman" w:hAnsi="Times New Roman" w:cs="Times New Roman"/>
          <w:b/>
          <w:sz w:val="24"/>
          <w:szCs w:val="24"/>
        </w:rPr>
      </w:pPr>
      <w:r w:rsidRPr="00E32FE8">
        <w:rPr>
          <w:rFonts w:ascii="Times New Roman" w:eastAsia="Times New Roman" w:hAnsi="Times New Roman" w:cs="Times New Roman"/>
          <w:b/>
          <w:sz w:val="24"/>
          <w:szCs w:val="24"/>
          <w:u w:val="single"/>
        </w:rPr>
        <w:t xml:space="preserve">Program </w:t>
      </w:r>
      <w:r w:rsidR="00BF2896" w:rsidRPr="00E32FE8">
        <w:rPr>
          <w:rFonts w:ascii="Times New Roman" w:eastAsia="Times New Roman" w:hAnsi="Times New Roman" w:cs="Times New Roman"/>
          <w:b/>
          <w:sz w:val="24"/>
          <w:szCs w:val="24"/>
          <w:u w:val="single"/>
        </w:rPr>
        <w:t>1004 Održavanje i upravljanje imovinom</w:t>
      </w:r>
      <w:r w:rsidR="002A02F2" w:rsidRPr="00E32FE8">
        <w:rPr>
          <w:rFonts w:ascii="Times New Roman" w:eastAsia="Times New Roman" w:hAnsi="Times New Roman" w:cs="Times New Roman"/>
          <w:b/>
          <w:sz w:val="24"/>
          <w:szCs w:val="24"/>
        </w:rPr>
        <w:t xml:space="preserve"> </w:t>
      </w:r>
      <w:r w:rsidR="002A02F2" w:rsidRPr="00E32FE8">
        <w:rPr>
          <w:rFonts w:ascii="Times New Roman" w:eastAsia="Times New Roman" w:hAnsi="Times New Roman" w:cs="Times New Roman"/>
          <w:sz w:val="24"/>
          <w:szCs w:val="24"/>
        </w:rPr>
        <w:t>ostvaren je u</w:t>
      </w:r>
      <w:r w:rsidR="002A02F2" w:rsidRPr="00E32FE8">
        <w:rPr>
          <w:rFonts w:ascii="Times New Roman" w:eastAsia="Times New Roman" w:hAnsi="Times New Roman" w:cs="Times New Roman"/>
          <w:b/>
          <w:sz w:val="24"/>
          <w:szCs w:val="24"/>
        </w:rPr>
        <w:t xml:space="preserve"> </w:t>
      </w:r>
      <w:r w:rsidR="002A02F2" w:rsidRPr="00E32FE8">
        <w:rPr>
          <w:rFonts w:ascii="Times New Roman" w:eastAsia="Times New Roman" w:hAnsi="Times New Roman" w:cs="Times New Roman"/>
          <w:sz w:val="24"/>
          <w:szCs w:val="24"/>
        </w:rPr>
        <w:t xml:space="preserve">iznosu </w:t>
      </w:r>
      <w:r w:rsidR="00E32FE8" w:rsidRPr="00E32FE8">
        <w:rPr>
          <w:rFonts w:ascii="Times New Roman" w:eastAsia="Times New Roman" w:hAnsi="Times New Roman" w:cs="Times New Roman"/>
          <w:sz w:val="24"/>
          <w:szCs w:val="24"/>
        </w:rPr>
        <w:t>3</w:t>
      </w:r>
      <w:r w:rsidR="002A02F2" w:rsidRPr="00E32FE8">
        <w:rPr>
          <w:rFonts w:ascii="Times New Roman" w:eastAsia="Times New Roman" w:hAnsi="Times New Roman" w:cs="Times New Roman"/>
          <w:sz w:val="24"/>
          <w:szCs w:val="24"/>
        </w:rPr>
        <w:t>.</w:t>
      </w:r>
      <w:r w:rsidR="00E32FE8" w:rsidRPr="00E32FE8">
        <w:rPr>
          <w:rFonts w:ascii="Times New Roman" w:eastAsia="Times New Roman" w:hAnsi="Times New Roman" w:cs="Times New Roman"/>
          <w:sz w:val="24"/>
          <w:szCs w:val="24"/>
        </w:rPr>
        <w:t>565,12</w:t>
      </w:r>
      <w:r w:rsidR="002A02F2" w:rsidRPr="00E32FE8">
        <w:rPr>
          <w:rFonts w:ascii="Times New Roman" w:eastAsia="Times New Roman" w:hAnsi="Times New Roman" w:cs="Times New Roman"/>
          <w:sz w:val="24"/>
          <w:szCs w:val="24"/>
        </w:rPr>
        <w:t xml:space="preserve"> eura a odnosi se na održavanje društvenih domova,</w:t>
      </w:r>
      <w:r w:rsidR="00D86596" w:rsidRPr="00E32FE8">
        <w:rPr>
          <w:rFonts w:ascii="Times New Roman" w:eastAsia="Times New Roman" w:hAnsi="Times New Roman" w:cs="Times New Roman"/>
          <w:sz w:val="24"/>
          <w:szCs w:val="24"/>
        </w:rPr>
        <w:t xml:space="preserve"> </w:t>
      </w:r>
      <w:r w:rsidR="002A02F2" w:rsidRPr="00E32FE8">
        <w:rPr>
          <w:rFonts w:ascii="Times New Roman" w:eastAsia="Times New Roman" w:hAnsi="Times New Roman" w:cs="Times New Roman"/>
          <w:sz w:val="24"/>
          <w:szCs w:val="24"/>
        </w:rPr>
        <w:t xml:space="preserve"> režijskih troškova za iste, geodetsko katastarske i intelektualne usluge</w:t>
      </w:r>
      <w:r w:rsidRPr="00E32FE8">
        <w:rPr>
          <w:rFonts w:ascii="Times New Roman" w:eastAsia="Times New Roman" w:hAnsi="Times New Roman" w:cs="Times New Roman"/>
          <w:sz w:val="24"/>
          <w:szCs w:val="24"/>
        </w:rPr>
        <w:t xml:space="preserve"> vezane uz upravljanje komunalnom infrastrukturom</w:t>
      </w:r>
    </w:p>
    <w:p w:rsidR="000D49B1" w:rsidRPr="00E32FE8" w:rsidRDefault="005F2E8A" w:rsidP="000D49B1">
      <w:pPr>
        <w:pStyle w:val="Default"/>
        <w:rPr>
          <w:color w:val="auto"/>
        </w:rPr>
      </w:pPr>
      <w:r w:rsidRPr="00E32FE8">
        <w:rPr>
          <w:b/>
          <w:bCs/>
          <w:color w:val="auto"/>
        </w:rPr>
        <w:t>Cilj programa</w:t>
      </w:r>
      <w:r w:rsidR="000D49B1" w:rsidRPr="00E32FE8">
        <w:rPr>
          <w:color w:val="auto"/>
        </w:rPr>
        <w:t xml:space="preserve"> je održavanje i upravljanje imovinom u vlasništvu Općine. </w:t>
      </w:r>
    </w:p>
    <w:p w:rsidR="002F21B1" w:rsidRPr="00E32FE8" w:rsidRDefault="002F21B1" w:rsidP="000D49B1">
      <w:pPr>
        <w:spacing w:after="0"/>
        <w:rPr>
          <w:rFonts w:ascii="Times New Roman" w:hAnsi="Times New Roman" w:cs="Times New Roman"/>
          <w:b/>
          <w:bCs/>
          <w:sz w:val="24"/>
          <w:szCs w:val="24"/>
        </w:rPr>
      </w:pPr>
    </w:p>
    <w:p w:rsidR="005F2E8A" w:rsidRPr="00E32FE8" w:rsidRDefault="005F2E8A" w:rsidP="000D49B1">
      <w:pPr>
        <w:spacing w:after="0"/>
        <w:rPr>
          <w:rFonts w:ascii="Times New Roman" w:hAnsi="Times New Roman" w:cs="Times New Roman"/>
          <w:b/>
          <w:bCs/>
          <w:sz w:val="24"/>
          <w:szCs w:val="24"/>
        </w:rPr>
      </w:pPr>
      <w:r w:rsidRPr="00E32FE8">
        <w:rPr>
          <w:rFonts w:ascii="Times New Roman" w:hAnsi="Times New Roman" w:cs="Times New Roman"/>
          <w:b/>
          <w:bCs/>
          <w:sz w:val="24"/>
          <w:szCs w:val="24"/>
        </w:rPr>
        <w:t>Pokazatelji uspješnosti programa</w:t>
      </w:r>
    </w:p>
    <w:p w:rsidR="000D49B1" w:rsidRPr="00E32FE8" w:rsidRDefault="000D49B1" w:rsidP="000D49B1">
      <w:pPr>
        <w:pStyle w:val="Odlomakpopisa"/>
        <w:numPr>
          <w:ilvl w:val="0"/>
          <w:numId w:val="13"/>
        </w:numPr>
        <w:spacing w:after="0"/>
        <w:rPr>
          <w:rFonts w:ascii="Times New Roman" w:eastAsia="Times New Roman" w:hAnsi="Times New Roman" w:cs="Times New Roman"/>
          <w:sz w:val="24"/>
          <w:szCs w:val="24"/>
        </w:rPr>
      </w:pPr>
      <w:r w:rsidRPr="00E32FE8">
        <w:rPr>
          <w:rFonts w:ascii="Times New Roman" w:eastAsia="Times New Roman" w:hAnsi="Times New Roman" w:cs="Times New Roman"/>
          <w:sz w:val="24"/>
          <w:szCs w:val="24"/>
        </w:rPr>
        <w:t>broj ulaganja u domove</w:t>
      </w:r>
    </w:p>
    <w:p w:rsidR="000D49B1" w:rsidRDefault="000D49B1" w:rsidP="000D49B1">
      <w:pPr>
        <w:pStyle w:val="Odlomakpopisa"/>
        <w:numPr>
          <w:ilvl w:val="0"/>
          <w:numId w:val="13"/>
        </w:numPr>
        <w:spacing w:after="0"/>
        <w:rPr>
          <w:rFonts w:ascii="Times New Roman" w:eastAsia="Times New Roman" w:hAnsi="Times New Roman" w:cs="Times New Roman"/>
          <w:sz w:val="24"/>
          <w:szCs w:val="24"/>
        </w:rPr>
      </w:pPr>
      <w:r w:rsidRPr="00E32FE8">
        <w:rPr>
          <w:rFonts w:ascii="Times New Roman" w:eastAsia="Times New Roman" w:hAnsi="Times New Roman" w:cs="Times New Roman"/>
          <w:sz w:val="24"/>
          <w:szCs w:val="24"/>
        </w:rPr>
        <w:t>sređivanje komunalne infrastrukture</w:t>
      </w:r>
    </w:p>
    <w:p w:rsidR="00E32FE8" w:rsidRPr="00E32FE8" w:rsidRDefault="00E32FE8" w:rsidP="00E32FE8">
      <w:pPr>
        <w:pStyle w:val="Odlomakpopisa"/>
        <w:spacing w:after="0"/>
        <w:rPr>
          <w:rFonts w:ascii="Times New Roman" w:eastAsia="Times New Roman" w:hAnsi="Times New Roman" w:cs="Times New Roman"/>
          <w:sz w:val="24"/>
          <w:szCs w:val="24"/>
        </w:rPr>
      </w:pPr>
    </w:p>
    <w:p w:rsidR="002B3353" w:rsidRPr="00E32FE8" w:rsidRDefault="002B3353" w:rsidP="00DA47D7">
      <w:pPr>
        <w:rPr>
          <w:rFonts w:ascii="Times New Roman" w:eastAsia="Times New Roman" w:hAnsi="Times New Roman" w:cs="Times New Roman"/>
          <w:sz w:val="24"/>
          <w:szCs w:val="24"/>
        </w:rPr>
      </w:pPr>
      <w:r w:rsidRPr="00E32FE8">
        <w:rPr>
          <w:rFonts w:ascii="Times New Roman" w:eastAsia="Times New Roman" w:hAnsi="Times New Roman" w:cs="Times New Roman"/>
          <w:b/>
          <w:sz w:val="24"/>
          <w:szCs w:val="24"/>
          <w:u w:val="single"/>
        </w:rPr>
        <w:t xml:space="preserve">Program </w:t>
      </w:r>
      <w:r w:rsidR="00BF2896" w:rsidRPr="00E32FE8">
        <w:rPr>
          <w:rFonts w:ascii="Times New Roman" w:eastAsia="Times New Roman" w:hAnsi="Times New Roman" w:cs="Times New Roman"/>
          <w:b/>
          <w:sz w:val="24"/>
          <w:szCs w:val="24"/>
          <w:u w:val="single"/>
        </w:rPr>
        <w:t>1005 Komunalna i ruralna infrastruktura</w:t>
      </w:r>
      <w:r w:rsidRPr="00E32FE8">
        <w:rPr>
          <w:rFonts w:ascii="Times New Roman" w:eastAsia="Times New Roman" w:hAnsi="Times New Roman" w:cs="Times New Roman"/>
          <w:sz w:val="24"/>
          <w:szCs w:val="24"/>
        </w:rPr>
        <w:t xml:space="preserve"> ostvaren je u</w:t>
      </w:r>
      <w:r w:rsidRPr="00E32FE8">
        <w:rPr>
          <w:rFonts w:ascii="Times New Roman" w:eastAsia="Times New Roman" w:hAnsi="Times New Roman" w:cs="Times New Roman"/>
          <w:b/>
          <w:sz w:val="24"/>
          <w:szCs w:val="24"/>
        </w:rPr>
        <w:t xml:space="preserve"> </w:t>
      </w:r>
      <w:r w:rsidRPr="00E32FE8">
        <w:rPr>
          <w:rFonts w:ascii="Times New Roman" w:eastAsia="Times New Roman" w:hAnsi="Times New Roman" w:cs="Times New Roman"/>
          <w:sz w:val="24"/>
          <w:szCs w:val="24"/>
        </w:rPr>
        <w:t xml:space="preserve">iznosu </w:t>
      </w:r>
      <w:r w:rsidR="00E32FE8" w:rsidRPr="00E32FE8">
        <w:rPr>
          <w:rFonts w:ascii="Times New Roman" w:eastAsia="Times New Roman" w:hAnsi="Times New Roman" w:cs="Times New Roman"/>
          <w:sz w:val="24"/>
          <w:szCs w:val="24"/>
        </w:rPr>
        <w:t>40.561,33</w:t>
      </w:r>
      <w:r w:rsidRPr="00E32FE8">
        <w:rPr>
          <w:rFonts w:ascii="Times New Roman" w:eastAsia="Times New Roman" w:hAnsi="Times New Roman" w:cs="Times New Roman"/>
          <w:sz w:val="24"/>
          <w:szCs w:val="24"/>
        </w:rPr>
        <w:t xml:space="preserve"> eura a odnosi se na održavanje groblja, javne rasvjete, nabava opreme i sitnog inventara, tekući i režijski troškovi vlastitog pogona, deratizacija, veterinarske usluge </w:t>
      </w:r>
      <w:r w:rsidR="00D86596" w:rsidRPr="00E32FE8">
        <w:rPr>
          <w:rFonts w:ascii="Times New Roman" w:eastAsia="Times New Roman" w:hAnsi="Times New Roman" w:cs="Times New Roman"/>
          <w:sz w:val="24"/>
          <w:szCs w:val="24"/>
        </w:rPr>
        <w:t>-</w:t>
      </w:r>
      <w:r w:rsidRPr="00E32FE8">
        <w:rPr>
          <w:rFonts w:ascii="Times New Roman" w:eastAsia="Times New Roman" w:hAnsi="Times New Roman" w:cs="Times New Roman"/>
          <w:sz w:val="24"/>
          <w:szCs w:val="24"/>
        </w:rPr>
        <w:t xml:space="preserve"> higijeničarska služba, trgovačko društvo </w:t>
      </w:r>
      <w:proofErr w:type="spellStart"/>
      <w:r w:rsidRPr="00E32FE8">
        <w:rPr>
          <w:rFonts w:ascii="Times New Roman" w:eastAsia="Times New Roman" w:hAnsi="Times New Roman" w:cs="Times New Roman"/>
          <w:sz w:val="24"/>
          <w:szCs w:val="24"/>
        </w:rPr>
        <w:t>Elkomnet</w:t>
      </w:r>
      <w:proofErr w:type="spellEnd"/>
      <w:r w:rsidRPr="00E32FE8">
        <w:rPr>
          <w:rFonts w:ascii="Times New Roman" w:eastAsia="Times New Roman" w:hAnsi="Times New Roman" w:cs="Times New Roman"/>
          <w:sz w:val="24"/>
          <w:szCs w:val="24"/>
        </w:rPr>
        <w:t>,</w:t>
      </w:r>
      <w:r w:rsidR="005F2E8A" w:rsidRPr="00E32FE8">
        <w:rPr>
          <w:rFonts w:ascii="Times New Roman" w:eastAsia="Times New Roman" w:hAnsi="Times New Roman" w:cs="Times New Roman"/>
          <w:sz w:val="24"/>
          <w:szCs w:val="24"/>
        </w:rPr>
        <w:t xml:space="preserve"> materijal i dijelovi za održavanje strojeva i opreme, iznošenje i odvo</w:t>
      </w:r>
      <w:r w:rsidR="00D86596" w:rsidRPr="00E32FE8">
        <w:rPr>
          <w:rFonts w:ascii="Times New Roman" w:eastAsia="Times New Roman" w:hAnsi="Times New Roman" w:cs="Times New Roman"/>
          <w:sz w:val="24"/>
          <w:szCs w:val="24"/>
        </w:rPr>
        <w:t>z smeća</w:t>
      </w:r>
      <w:r w:rsidR="00E32FE8">
        <w:rPr>
          <w:rFonts w:ascii="Times New Roman" w:eastAsia="Times New Roman" w:hAnsi="Times New Roman" w:cs="Times New Roman"/>
          <w:sz w:val="24"/>
          <w:szCs w:val="24"/>
        </w:rPr>
        <w:t>, čišćenje kanala</w:t>
      </w:r>
      <w:r w:rsidR="005F2E8A" w:rsidRPr="00E32FE8">
        <w:rPr>
          <w:rFonts w:ascii="Times New Roman" w:eastAsia="Times New Roman" w:hAnsi="Times New Roman" w:cs="Times New Roman"/>
          <w:sz w:val="24"/>
          <w:szCs w:val="24"/>
        </w:rPr>
        <w:t>.</w:t>
      </w:r>
    </w:p>
    <w:p w:rsidR="00FF546F" w:rsidRPr="00E32FE8" w:rsidRDefault="005F2E8A" w:rsidP="00FF546F">
      <w:pPr>
        <w:pStyle w:val="Default"/>
        <w:rPr>
          <w:color w:val="auto"/>
        </w:rPr>
      </w:pPr>
      <w:r w:rsidRPr="00E32FE8">
        <w:rPr>
          <w:b/>
          <w:bCs/>
          <w:color w:val="auto"/>
        </w:rPr>
        <w:t>Cilj programa</w:t>
      </w:r>
      <w:r w:rsidR="00FF546F" w:rsidRPr="00E32FE8">
        <w:rPr>
          <w:color w:val="auto"/>
        </w:rPr>
        <w:t xml:space="preserve"> je održavanje postignutog standarda komunalne i ruralne infrastrukture i komunalnih djelatnosti: prometnica, javne rasvjete, povećanje kvalitete pokrivenosti urbanom opremom, izgled općine u posebnim prigodama od značaja za turizam. </w:t>
      </w:r>
    </w:p>
    <w:p w:rsidR="00FF546F" w:rsidRPr="00E32FE8" w:rsidRDefault="00FF546F" w:rsidP="00FF546F">
      <w:pPr>
        <w:pStyle w:val="Default"/>
        <w:rPr>
          <w:b/>
          <w:bCs/>
          <w:color w:val="auto"/>
        </w:rPr>
      </w:pPr>
    </w:p>
    <w:p w:rsidR="00FF546F" w:rsidRPr="00E32FE8" w:rsidRDefault="00FF546F" w:rsidP="00FF546F">
      <w:pPr>
        <w:pStyle w:val="Default"/>
        <w:rPr>
          <w:color w:val="auto"/>
        </w:rPr>
      </w:pPr>
      <w:r w:rsidRPr="00E32FE8">
        <w:rPr>
          <w:b/>
          <w:bCs/>
          <w:color w:val="auto"/>
        </w:rPr>
        <w:t xml:space="preserve">Pokazatelji uspješnosti programa </w:t>
      </w:r>
      <w:r w:rsidRPr="00E32FE8">
        <w:rPr>
          <w:rFonts w:eastAsia="Times New Roman"/>
          <w:b/>
          <w:color w:val="auto"/>
        </w:rPr>
        <w:t>Komunalna i ruralna infrastruktura</w:t>
      </w:r>
      <w:r w:rsidRPr="00E32FE8">
        <w:rPr>
          <w:b/>
          <w:bCs/>
          <w:color w:val="auto"/>
        </w:rPr>
        <w:t xml:space="preserve">: </w:t>
      </w:r>
    </w:p>
    <w:p w:rsidR="00FF546F" w:rsidRPr="00E32FE8" w:rsidRDefault="00FF546F" w:rsidP="00FF546F">
      <w:pPr>
        <w:pStyle w:val="Default"/>
        <w:numPr>
          <w:ilvl w:val="0"/>
          <w:numId w:val="13"/>
        </w:numPr>
        <w:spacing w:after="4"/>
        <w:rPr>
          <w:color w:val="auto"/>
        </w:rPr>
      </w:pPr>
      <w:r w:rsidRPr="00E32FE8">
        <w:rPr>
          <w:color w:val="auto"/>
        </w:rPr>
        <w:t xml:space="preserve">broj živinih žarulja u odnosu na broj natrijevih ili led žarulja kod javne rasvjete </w:t>
      </w:r>
    </w:p>
    <w:p w:rsidR="00FF546F" w:rsidRPr="00E32FE8" w:rsidRDefault="00FF546F" w:rsidP="00FF546F">
      <w:pPr>
        <w:pStyle w:val="Default"/>
        <w:numPr>
          <w:ilvl w:val="0"/>
          <w:numId w:val="13"/>
        </w:numPr>
        <w:spacing w:after="4"/>
        <w:rPr>
          <w:color w:val="auto"/>
        </w:rPr>
      </w:pPr>
      <w:r w:rsidRPr="00E32FE8">
        <w:rPr>
          <w:color w:val="auto"/>
        </w:rPr>
        <w:t>broj nerazvrstanih cesta s utvrđenim oštećenjem kolnika/broj potrebnih sanacija</w:t>
      </w:r>
    </w:p>
    <w:p w:rsidR="00FF546F" w:rsidRPr="00E32FE8" w:rsidRDefault="00FF546F" w:rsidP="00FF546F">
      <w:pPr>
        <w:pStyle w:val="Default"/>
        <w:numPr>
          <w:ilvl w:val="0"/>
          <w:numId w:val="13"/>
        </w:numPr>
        <w:spacing w:after="4"/>
        <w:rPr>
          <w:color w:val="auto"/>
        </w:rPr>
      </w:pPr>
      <w:r w:rsidRPr="00E32FE8">
        <w:rPr>
          <w:color w:val="auto"/>
        </w:rPr>
        <w:t xml:space="preserve">površina uređenih i održavanih javnih površina (ha) </w:t>
      </w:r>
    </w:p>
    <w:p w:rsidR="00FF546F" w:rsidRPr="00E32FE8" w:rsidRDefault="00FF546F" w:rsidP="00FF546F">
      <w:pPr>
        <w:pStyle w:val="Default"/>
        <w:numPr>
          <w:ilvl w:val="0"/>
          <w:numId w:val="13"/>
        </w:numPr>
        <w:rPr>
          <w:color w:val="auto"/>
        </w:rPr>
      </w:pPr>
      <w:r w:rsidRPr="00E32FE8">
        <w:rPr>
          <w:color w:val="auto"/>
        </w:rPr>
        <w:t xml:space="preserve">broj uređenih objekata na grobljima </w:t>
      </w:r>
    </w:p>
    <w:p w:rsidR="00FF546F" w:rsidRPr="00E32FE8" w:rsidRDefault="00FF546F" w:rsidP="00FF546F">
      <w:pPr>
        <w:pStyle w:val="Default"/>
        <w:numPr>
          <w:ilvl w:val="0"/>
          <w:numId w:val="13"/>
        </w:numPr>
        <w:rPr>
          <w:color w:val="auto"/>
        </w:rPr>
      </w:pPr>
      <w:r w:rsidRPr="00E32FE8">
        <w:rPr>
          <w:color w:val="auto"/>
        </w:rPr>
        <w:t>broj rekonstrukcije nerazvrstanih cesta</w:t>
      </w:r>
    </w:p>
    <w:p w:rsidR="00FF546F" w:rsidRPr="00E32FE8" w:rsidRDefault="00FF546F" w:rsidP="00FF546F">
      <w:pPr>
        <w:pStyle w:val="Default"/>
        <w:numPr>
          <w:ilvl w:val="0"/>
          <w:numId w:val="13"/>
        </w:numPr>
        <w:rPr>
          <w:color w:val="auto"/>
        </w:rPr>
      </w:pPr>
      <w:r w:rsidRPr="00E32FE8">
        <w:rPr>
          <w:color w:val="auto"/>
        </w:rPr>
        <w:t>broj nabavljene opreme za održavanje javnih površina, groblja i nerazvrstanih cesta</w:t>
      </w:r>
    </w:p>
    <w:p w:rsidR="005F2E8A" w:rsidRPr="00E32FE8" w:rsidRDefault="005F2E8A" w:rsidP="005F2E8A">
      <w:pPr>
        <w:rPr>
          <w:rFonts w:ascii="Times New Roman" w:eastAsia="Times New Roman" w:hAnsi="Times New Roman" w:cs="Times New Roman"/>
          <w:b/>
          <w:sz w:val="24"/>
          <w:szCs w:val="24"/>
        </w:rPr>
      </w:pPr>
    </w:p>
    <w:p w:rsidR="009824A6" w:rsidRPr="00563457" w:rsidRDefault="002B3353" w:rsidP="00DA47D7">
      <w:pPr>
        <w:rPr>
          <w:rFonts w:ascii="Times New Roman" w:eastAsia="Times New Roman" w:hAnsi="Times New Roman" w:cs="Times New Roman"/>
          <w:sz w:val="24"/>
          <w:szCs w:val="24"/>
        </w:rPr>
      </w:pPr>
      <w:r w:rsidRPr="00563457">
        <w:rPr>
          <w:rFonts w:ascii="Times New Roman" w:eastAsia="Times New Roman" w:hAnsi="Times New Roman" w:cs="Times New Roman"/>
          <w:b/>
          <w:sz w:val="24"/>
          <w:szCs w:val="24"/>
          <w:u w:val="single"/>
        </w:rPr>
        <w:t xml:space="preserve">Program </w:t>
      </w:r>
      <w:r w:rsidR="00BF2896" w:rsidRPr="00563457">
        <w:rPr>
          <w:rFonts w:ascii="Times New Roman" w:eastAsia="Times New Roman" w:hAnsi="Times New Roman" w:cs="Times New Roman"/>
          <w:b/>
          <w:sz w:val="24"/>
          <w:szCs w:val="24"/>
          <w:u w:val="single"/>
        </w:rPr>
        <w:t>1006 Razvoj i podrška civilnog društva</w:t>
      </w:r>
      <w:r w:rsidR="005F2E8A" w:rsidRPr="00563457">
        <w:rPr>
          <w:rFonts w:ascii="Times New Roman" w:eastAsia="Times New Roman" w:hAnsi="Times New Roman" w:cs="Times New Roman"/>
          <w:b/>
          <w:sz w:val="24"/>
          <w:szCs w:val="24"/>
        </w:rPr>
        <w:t xml:space="preserve"> </w:t>
      </w:r>
      <w:r w:rsidR="005F2E8A" w:rsidRPr="00563457">
        <w:rPr>
          <w:rFonts w:ascii="Times New Roman" w:eastAsia="Times New Roman" w:hAnsi="Times New Roman" w:cs="Times New Roman"/>
          <w:sz w:val="24"/>
          <w:szCs w:val="24"/>
        </w:rPr>
        <w:t>iznos od</w:t>
      </w:r>
      <w:r w:rsidR="005F2E8A" w:rsidRPr="00563457">
        <w:rPr>
          <w:rFonts w:ascii="Times New Roman" w:eastAsia="Times New Roman" w:hAnsi="Times New Roman" w:cs="Times New Roman"/>
          <w:b/>
          <w:sz w:val="24"/>
          <w:szCs w:val="24"/>
        </w:rPr>
        <w:t xml:space="preserve"> </w:t>
      </w:r>
      <w:r w:rsidR="00563457" w:rsidRPr="00563457">
        <w:rPr>
          <w:rFonts w:ascii="Times New Roman" w:eastAsia="Times New Roman" w:hAnsi="Times New Roman" w:cs="Times New Roman"/>
          <w:sz w:val="24"/>
          <w:szCs w:val="24"/>
        </w:rPr>
        <w:t>37.038,96</w:t>
      </w:r>
      <w:r w:rsidR="005F2E8A" w:rsidRPr="00563457">
        <w:rPr>
          <w:rFonts w:ascii="Times New Roman" w:eastAsia="Times New Roman" w:hAnsi="Times New Roman" w:cs="Times New Roman"/>
          <w:sz w:val="24"/>
          <w:szCs w:val="24"/>
        </w:rPr>
        <w:t xml:space="preserve"> eura odnosi se na: provođenje javnih potreba u sportu, Podrška institucionalnom,organizacijskom i programskom razvoju udruga koje ne provode programe javnih potreba prema posebnim propisima,</w:t>
      </w:r>
      <w:r w:rsidR="005F2E8A" w:rsidRPr="00563457">
        <w:rPr>
          <w:rFonts w:ascii="Times New Roman" w:hAnsi="Times New Roman" w:cs="Times New Roman"/>
          <w:sz w:val="24"/>
          <w:szCs w:val="24"/>
        </w:rPr>
        <w:t xml:space="preserve"> Linijski prijevoz putnika.</w:t>
      </w:r>
    </w:p>
    <w:p w:rsidR="005F2E8A" w:rsidRPr="00563457" w:rsidRDefault="005F2E8A" w:rsidP="005F2E8A">
      <w:pPr>
        <w:rPr>
          <w:rFonts w:ascii="Times New Roman" w:eastAsia="Times New Roman" w:hAnsi="Times New Roman" w:cs="Times New Roman"/>
          <w:b/>
          <w:sz w:val="24"/>
          <w:szCs w:val="24"/>
        </w:rPr>
      </w:pPr>
      <w:r w:rsidRPr="00563457">
        <w:rPr>
          <w:rFonts w:ascii="Times New Roman" w:hAnsi="Times New Roman" w:cs="Times New Roman"/>
          <w:b/>
          <w:bCs/>
          <w:sz w:val="24"/>
          <w:szCs w:val="24"/>
        </w:rPr>
        <w:t>Cilj programa</w:t>
      </w:r>
      <w:r w:rsidR="000F0969" w:rsidRPr="00563457">
        <w:rPr>
          <w:rFonts w:ascii="Times New Roman" w:hAnsi="Times New Roman" w:cs="Times New Roman"/>
          <w:bCs/>
          <w:sz w:val="24"/>
          <w:szCs w:val="24"/>
        </w:rPr>
        <w:t xml:space="preserve"> omogućiti udrugama što kvalitetniji rad i ostvarenje predviđenih projekata i programa te kvalitetnije povezivanje ruralnog područja organiziranim prijevozom putnika</w:t>
      </w:r>
    </w:p>
    <w:p w:rsidR="005F2E8A" w:rsidRPr="00563457" w:rsidRDefault="005F2E8A" w:rsidP="005F2E8A">
      <w:pPr>
        <w:rPr>
          <w:rFonts w:ascii="Times New Roman" w:eastAsia="Times New Roman" w:hAnsi="Times New Roman" w:cs="Times New Roman"/>
          <w:sz w:val="24"/>
          <w:szCs w:val="24"/>
        </w:rPr>
      </w:pPr>
      <w:r w:rsidRPr="00563457">
        <w:rPr>
          <w:rFonts w:ascii="Times New Roman" w:hAnsi="Times New Roman" w:cs="Times New Roman"/>
          <w:b/>
          <w:bCs/>
          <w:sz w:val="24"/>
          <w:szCs w:val="24"/>
        </w:rPr>
        <w:t>Pokazatelji uspješnosti programa</w:t>
      </w:r>
      <w:r w:rsidR="000F0969" w:rsidRPr="00563457">
        <w:rPr>
          <w:rFonts w:ascii="Times New Roman" w:hAnsi="Times New Roman" w:cs="Times New Roman"/>
          <w:b/>
          <w:bCs/>
          <w:sz w:val="24"/>
          <w:szCs w:val="24"/>
        </w:rPr>
        <w:t xml:space="preserve">- </w:t>
      </w:r>
      <w:r w:rsidR="000F0969" w:rsidRPr="00563457">
        <w:rPr>
          <w:rFonts w:ascii="Times New Roman" w:hAnsi="Times New Roman" w:cs="Times New Roman"/>
          <w:bCs/>
          <w:sz w:val="24"/>
          <w:szCs w:val="24"/>
        </w:rPr>
        <w:t>uspješno provedeni programi</w:t>
      </w:r>
    </w:p>
    <w:p w:rsidR="00BF2896" w:rsidRPr="00563457" w:rsidRDefault="002B3353" w:rsidP="00DA47D7">
      <w:pPr>
        <w:rPr>
          <w:rFonts w:ascii="Times New Roman" w:eastAsia="Times New Roman" w:hAnsi="Times New Roman" w:cs="Times New Roman"/>
          <w:sz w:val="24"/>
          <w:szCs w:val="24"/>
        </w:rPr>
      </w:pPr>
      <w:r w:rsidRPr="00563457">
        <w:rPr>
          <w:rFonts w:ascii="Times New Roman" w:eastAsia="Times New Roman" w:hAnsi="Times New Roman" w:cs="Times New Roman"/>
          <w:b/>
          <w:sz w:val="24"/>
          <w:szCs w:val="24"/>
          <w:u w:val="single"/>
        </w:rPr>
        <w:t xml:space="preserve">Program </w:t>
      </w:r>
      <w:r w:rsidR="00BF2896" w:rsidRPr="00563457">
        <w:rPr>
          <w:rFonts w:ascii="Times New Roman" w:eastAsia="Times New Roman" w:hAnsi="Times New Roman" w:cs="Times New Roman"/>
          <w:b/>
          <w:sz w:val="24"/>
          <w:szCs w:val="24"/>
          <w:u w:val="single"/>
        </w:rPr>
        <w:t>1007 Zdravstvo i socijalna skrb</w:t>
      </w:r>
      <w:r w:rsidR="005F2E8A" w:rsidRPr="00563457">
        <w:rPr>
          <w:rFonts w:ascii="Times New Roman" w:eastAsia="Times New Roman" w:hAnsi="Times New Roman" w:cs="Times New Roman"/>
          <w:b/>
          <w:sz w:val="24"/>
          <w:szCs w:val="24"/>
        </w:rPr>
        <w:t xml:space="preserve"> </w:t>
      </w:r>
      <w:r w:rsidR="005F2E8A" w:rsidRPr="00563457">
        <w:rPr>
          <w:rFonts w:ascii="Times New Roman" w:eastAsia="Times New Roman" w:hAnsi="Times New Roman" w:cs="Times New Roman"/>
          <w:sz w:val="24"/>
          <w:szCs w:val="24"/>
        </w:rPr>
        <w:t xml:space="preserve">iznos od </w:t>
      </w:r>
      <w:r w:rsidR="00D86596" w:rsidRPr="00563457">
        <w:rPr>
          <w:rFonts w:ascii="Times New Roman" w:eastAsia="Times New Roman" w:hAnsi="Times New Roman" w:cs="Times New Roman"/>
          <w:sz w:val="24"/>
          <w:szCs w:val="24"/>
        </w:rPr>
        <w:t xml:space="preserve"> </w:t>
      </w:r>
      <w:r w:rsidR="00563457" w:rsidRPr="00563457">
        <w:rPr>
          <w:rFonts w:ascii="Times New Roman" w:eastAsia="Times New Roman" w:hAnsi="Times New Roman" w:cs="Times New Roman"/>
          <w:sz w:val="24"/>
          <w:szCs w:val="24"/>
        </w:rPr>
        <w:t>13</w:t>
      </w:r>
      <w:r w:rsidR="005F2E8A" w:rsidRPr="00563457">
        <w:rPr>
          <w:rFonts w:ascii="Times New Roman" w:eastAsia="Times New Roman" w:hAnsi="Times New Roman" w:cs="Times New Roman"/>
          <w:sz w:val="24"/>
          <w:szCs w:val="24"/>
        </w:rPr>
        <w:t>.</w:t>
      </w:r>
      <w:r w:rsidR="00563457" w:rsidRPr="00563457">
        <w:rPr>
          <w:rFonts w:ascii="Times New Roman" w:eastAsia="Times New Roman" w:hAnsi="Times New Roman" w:cs="Times New Roman"/>
          <w:sz w:val="24"/>
          <w:szCs w:val="24"/>
        </w:rPr>
        <w:t>516,36</w:t>
      </w:r>
      <w:r w:rsidR="005F2E8A" w:rsidRPr="00563457">
        <w:rPr>
          <w:rFonts w:ascii="Times New Roman" w:eastAsia="Times New Roman" w:hAnsi="Times New Roman" w:cs="Times New Roman"/>
          <w:sz w:val="24"/>
          <w:szCs w:val="24"/>
        </w:rPr>
        <w:t xml:space="preserve"> odnosi se na:</w:t>
      </w:r>
      <w:r w:rsidR="001C2267" w:rsidRPr="00563457">
        <w:rPr>
          <w:rFonts w:ascii="Times New Roman" w:eastAsia="Times New Roman" w:hAnsi="Times New Roman" w:cs="Times New Roman"/>
          <w:sz w:val="24"/>
          <w:szCs w:val="24"/>
        </w:rPr>
        <w:t xml:space="preserve"> </w:t>
      </w:r>
      <w:r w:rsidR="00563457" w:rsidRPr="00563457">
        <w:rPr>
          <w:rFonts w:ascii="Times New Roman" w:eastAsia="Times New Roman" w:hAnsi="Times New Roman" w:cs="Times New Roman"/>
          <w:sz w:val="24"/>
          <w:szCs w:val="24"/>
        </w:rPr>
        <w:t>udruga umirovljenika i starijih osoba ONB</w:t>
      </w:r>
      <w:r w:rsidR="001C2267" w:rsidRPr="00563457">
        <w:rPr>
          <w:rFonts w:ascii="Times New Roman" w:eastAsia="Times New Roman" w:hAnsi="Times New Roman" w:cs="Times New Roman"/>
          <w:sz w:val="24"/>
          <w:szCs w:val="24"/>
        </w:rPr>
        <w:t xml:space="preserve">, jednokratne pomoći po Odluci o socijalnoj skrbi, naknade za novorođeno dijete, </w:t>
      </w:r>
      <w:proofErr w:type="spellStart"/>
      <w:r w:rsidR="001C2267" w:rsidRPr="00563457">
        <w:rPr>
          <w:rFonts w:ascii="Times New Roman" w:eastAsia="Times New Roman" w:hAnsi="Times New Roman" w:cs="Times New Roman"/>
          <w:sz w:val="24"/>
          <w:szCs w:val="24"/>
        </w:rPr>
        <w:t>uskrsnice</w:t>
      </w:r>
      <w:proofErr w:type="spellEnd"/>
      <w:r w:rsidR="001C2267" w:rsidRPr="00563457">
        <w:rPr>
          <w:rFonts w:ascii="Times New Roman" w:eastAsia="Times New Roman" w:hAnsi="Times New Roman" w:cs="Times New Roman"/>
          <w:sz w:val="24"/>
          <w:szCs w:val="24"/>
        </w:rPr>
        <w:t xml:space="preserve"> umirovljenicima</w:t>
      </w:r>
      <w:r w:rsidR="00D86596" w:rsidRPr="00563457">
        <w:rPr>
          <w:rFonts w:ascii="Times New Roman" w:eastAsia="Times New Roman" w:hAnsi="Times New Roman" w:cs="Times New Roman"/>
          <w:sz w:val="24"/>
          <w:szCs w:val="24"/>
        </w:rPr>
        <w:t>,</w:t>
      </w:r>
      <w:r w:rsidR="00563457" w:rsidRPr="00563457">
        <w:rPr>
          <w:rFonts w:ascii="Times New Roman" w:eastAsia="Times New Roman" w:hAnsi="Times New Roman" w:cs="Times New Roman"/>
          <w:sz w:val="24"/>
          <w:szCs w:val="24"/>
        </w:rPr>
        <w:t xml:space="preserve"> </w:t>
      </w:r>
      <w:r w:rsidR="00D86596" w:rsidRPr="00563457">
        <w:rPr>
          <w:rFonts w:ascii="Times New Roman" w:eastAsia="Times New Roman" w:hAnsi="Times New Roman" w:cs="Times New Roman"/>
          <w:sz w:val="24"/>
          <w:szCs w:val="24"/>
        </w:rPr>
        <w:t>korisnicima nacionalne naknade za starije</w:t>
      </w:r>
      <w:r w:rsidR="001C2267" w:rsidRPr="00563457">
        <w:rPr>
          <w:rFonts w:ascii="Times New Roman" w:eastAsia="Times New Roman" w:hAnsi="Times New Roman" w:cs="Times New Roman"/>
          <w:sz w:val="24"/>
          <w:szCs w:val="24"/>
        </w:rPr>
        <w:t xml:space="preserve"> i korisnicima ZMN, sufinanciranje plaća liječnika specija</w:t>
      </w:r>
      <w:r w:rsidR="00563457" w:rsidRPr="00563457">
        <w:rPr>
          <w:rFonts w:ascii="Times New Roman" w:eastAsia="Times New Roman" w:hAnsi="Times New Roman" w:cs="Times New Roman"/>
          <w:sz w:val="24"/>
          <w:szCs w:val="24"/>
        </w:rPr>
        <w:t>lista</w:t>
      </w:r>
      <w:r w:rsidR="001C2267" w:rsidRPr="00563457">
        <w:rPr>
          <w:rFonts w:ascii="Times New Roman" w:eastAsia="Times New Roman" w:hAnsi="Times New Roman" w:cs="Times New Roman"/>
          <w:sz w:val="24"/>
          <w:szCs w:val="24"/>
        </w:rPr>
        <w:t>.</w:t>
      </w:r>
    </w:p>
    <w:p w:rsidR="005F2E8A" w:rsidRPr="00563457" w:rsidRDefault="005F2E8A" w:rsidP="005F2E8A">
      <w:pPr>
        <w:rPr>
          <w:rFonts w:ascii="Times New Roman" w:eastAsia="Times New Roman" w:hAnsi="Times New Roman" w:cs="Times New Roman"/>
          <w:b/>
          <w:sz w:val="24"/>
          <w:szCs w:val="24"/>
        </w:rPr>
      </w:pPr>
      <w:r w:rsidRPr="00563457">
        <w:rPr>
          <w:rFonts w:ascii="Times New Roman" w:hAnsi="Times New Roman" w:cs="Times New Roman"/>
          <w:b/>
          <w:bCs/>
          <w:sz w:val="24"/>
          <w:szCs w:val="24"/>
        </w:rPr>
        <w:lastRenderedPageBreak/>
        <w:t>Cilj programa</w:t>
      </w:r>
      <w:r w:rsidR="000F0969" w:rsidRPr="00563457">
        <w:rPr>
          <w:rFonts w:ascii="Times New Roman" w:hAnsi="Times New Roman" w:cs="Times New Roman"/>
          <w:bCs/>
          <w:sz w:val="24"/>
          <w:szCs w:val="24"/>
        </w:rPr>
        <w:t xml:space="preserve"> – briga za najugroženije članove našeg društva, prvenstveno osobe s invaliditetom, djecu i umirovljenike</w:t>
      </w:r>
    </w:p>
    <w:p w:rsidR="005F2E8A" w:rsidRPr="00563457" w:rsidRDefault="005F2E8A" w:rsidP="005F2E8A">
      <w:pPr>
        <w:rPr>
          <w:rFonts w:ascii="Times New Roman" w:eastAsia="Times New Roman" w:hAnsi="Times New Roman" w:cs="Times New Roman"/>
          <w:b/>
          <w:sz w:val="24"/>
          <w:szCs w:val="24"/>
        </w:rPr>
      </w:pPr>
      <w:r w:rsidRPr="00563457">
        <w:rPr>
          <w:rFonts w:ascii="Times New Roman" w:hAnsi="Times New Roman" w:cs="Times New Roman"/>
          <w:b/>
          <w:bCs/>
          <w:sz w:val="24"/>
          <w:szCs w:val="24"/>
        </w:rPr>
        <w:t>Pokazatelji uspješnosti programa</w:t>
      </w:r>
      <w:r w:rsidR="000F0969" w:rsidRPr="00563457">
        <w:rPr>
          <w:rFonts w:ascii="Times New Roman" w:hAnsi="Times New Roman" w:cs="Times New Roman"/>
          <w:bCs/>
          <w:sz w:val="24"/>
          <w:szCs w:val="24"/>
        </w:rPr>
        <w:t xml:space="preserve"> isplaćene </w:t>
      </w:r>
      <w:proofErr w:type="spellStart"/>
      <w:r w:rsidR="000F0969" w:rsidRPr="00563457">
        <w:rPr>
          <w:rFonts w:ascii="Times New Roman" w:hAnsi="Times New Roman" w:cs="Times New Roman"/>
          <w:bCs/>
          <w:sz w:val="24"/>
          <w:szCs w:val="24"/>
        </w:rPr>
        <w:t>uskrsnice</w:t>
      </w:r>
      <w:proofErr w:type="spellEnd"/>
      <w:r w:rsidR="000F0969" w:rsidRPr="00563457">
        <w:rPr>
          <w:rFonts w:ascii="Times New Roman" w:hAnsi="Times New Roman" w:cs="Times New Roman"/>
          <w:bCs/>
          <w:sz w:val="24"/>
          <w:szCs w:val="24"/>
        </w:rPr>
        <w:t xml:space="preserve"> i božićnice, pomoć djeci i ostalim ugroženim skupinama</w:t>
      </w:r>
    </w:p>
    <w:p w:rsidR="00BF2896" w:rsidRPr="00563457" w:rsidRDefault="002B3353" w:rsidP="00DA47D7">
      <w:pPr>
        <w:rPr>
          <w:rFonts w:ascii="Times New Roman" w:eastAsia="Times New Roman" w:hAnsi="Times New Roman" w:cs="Times New Roman"/>
          <w:sz w:val="24"/>
          <w:szCs w:val="24"/>
        </w:rPr>
      </w:pPr>
      <w:r w:rsidRPr="00563457">
        <w:rPr>
          <w:rFonts w:ascii="Times New Roman" w:eastAsia="Times New Roman" w:hAnsi="Times New Roman" w:cs="Times New Roman"/>
          <w:b/>
          <w:sz w:val="24"/>
          <w:szCs w:val="24"/>
          <w:u w:val="single"/>
        </w:rPr>
        <w:t xml:space="preserve">Program </w:t>
      </w:r>
      <w:r w:rsidR="00BF2896" w:rsidRPr="00563457">
        <w:rPr>
          <w:rFonts w:ascii="Times New Roman" w:eastAsia="Times New Roman" w:hAnsi="Times New Roman" w:cs="Times New Roman"/>
          <w:b/>
          <w:sz w:val="24"/>
          <w:szCs w:val="24"/>
          <w:u w:val="single"/>
        </w:rPr>
        <w:t>1008 Unaprjeđenje kulture i kulturne baštine</w:t>
      </w:r>
      <w:r w:rsidR="001C2267" w:rsidRPr="00563457">
        <w:rPr>
          <w:rFonts w:ascii="Times New Roman" w:eastAsia="Times New Roman" w:hAnsi="Times New Roman" w:cs="Times New Roman"/>
          <w:b/>
          <w:sz w:val="24"/>
          <w:szCs w:val="24"/>
        </w:rPr>
        <w:t xml:space="preserve"> </w:t>
      </w:r>
      <w:r w:rsidR="001C2267" w:rsidRPr="00563457">
        <w:rPr>
          <w:rFonts w:ascii="Times New Roman" w:eastAsia="Times New Roman" w:hAnsi="Times New Roman" w:cs="Times New Roman"/>
          <w:sz w:val="24"/>
          <w:szCs w:val="24"/>
        </w:rPr>
        <w:t xml:space="preserve">iznos od </w:t>
      </w:r>
      <w:r w:rsidR="00563457" w:rsidRPr="00563457">
        <w:rPr>
          <w:rFonts w:ascii="Times New Roman" w:eastAsia="Times New Roman" w:hAnsi="Times New Roman" w:cs="Times New Roman"/>
          <w:sz w:val="24"/>
          <w:szCs w:val="24"/>
        </w:rPr>
        <w:t>12</w:t>
      </w:r>
      <w:r w:rsidR="001C2267" w:rsidRPr="00563457">
        <w:rPr>
          <w:rFonts w:ascii="Times New Roman" w:eastAsia="Times New Roman" w:hAnsi="Times New Roman" w:cs="Times New Roman"/>
          <w:sz w:val="24"/>
          <w:szCs w:val="24"/>
        </w:rPr>
        <w:t>.</w:t>
      </w:r>
      <w:r w:rsidR="00D86596" w:rsidRPr="00563457">
        <w:rPr>
          <w:rFonts w:ascii="Times New Roman" w:eastAsia="Times New Roman" w:hAnsi="Times New Roman" w:cs="Times New Roman"/>
          <w:sz w:val="24"/>
          <w:szCs w:val="24"/>
        </w:rPr>
        <w:t xml:space="preserve">300,00 </w:t>
      </w:r>
      <w:r w:rsidR="001C2267" w:rsidRPr="00563457">
        <w:rPr>
          <w:rFonts w:ascii="Times New Roman" w:eastAsia="Times New Roman" w:hAnsi="Times New Roman" w:cs="Times New Roman"/>
          <w:sz w:val="24"/>
          <w:szCs w:val="24"/>
        </w:rPr>
        <w:t>eura odnosi se na: provođenje javnih potreba u kulturi i sufinanciranje ulaganja u vjerske objekte</w:t>
      </w:r>
    </w:p>
    <w:p w:rsidR="005F2E8A" w:rsidRPr="00563457" w:rsidRDefault="005F2E8A" w:rsidP="005F2E8A">
      <w:pPr>
        <w:rPr>
          <w:rFonts w:ascii="Times New Roman" w:eastAsia="Times New Roman" w:hAnsi="Times New Roman" w:cs="Times New Roman"/>
          <w:b/>
          <w:sz w:val="24"/>
          <w:szCs w:val="24"/>
        </w:rPr>
      </w:pPr>
      <w:r w:rsidRPr="00563457">
        <w:rPr>
          <w:rFonts w:ascii="Times New Roman" w:hAnsi="Times New Roman" w:cs="Times New Roman"/>
          <w:b/>
          <w:bCs/>
          <w:sz w:val="24"/>
          <w:szCs w:val="24"/>
        </w:rPr>
        <w:t>Cilj programa</w:t>
      </w:r>
      <w:r w:rsidR="000F0969" w:rsidRPr="00563457">
        <w:rPr>
          <w:rFonts w:ascii="Times New Roman" w:hAnsi="Times New Roman" w:cs="Times New Roman"/>
          <w:bCs/>
          <w:sz w:val="24"/>
          <w:szCs w:val="24"/>
        </w:rPr>
        <w:t xml:space="preserve"> oplemeniti kulturnu ponudu Općine i ponoći u obnovi i očuvanju kulturne baštine</w:t>
      </w:r>
    </w:p>
    <w:p w:rsidR="005F2E8A" w:rsidRPr="00563457" w:rsidRDefault="005F2E8A" w:rsidP="005F2E8A">
      <w:pPr>
        <w:rPr>
          <w:rFonts w:ascii="Times New Roman" w:eastAsia="Times New Roman" w:hAnsi="Times New Roman" w:cs="Times New Roman"/>
          <w:sz w:val="24"/>
          <w:szCs w:val="24"/>
        </w:rPr>
      </w:pPr>
      <w:r w:rsidRPr="00563457">
        <w:rPr>
          <w:rFonts w:ascii="Times New Roman" w:hAnsi="Times New Roman" w:cs="Times New Roman"/>
          <w:b/>
          <w:bCs/>
          <w:sz w:val="24"/>
          <w:szCs w:val="24"/>
        </w:rPr>
        <w:t>Pokazatelji uspješnosti programa</w:t>
      </w:r>
      <w:r w:rsidR="000F0969" w:rsidRPr="00563457">
        <w:rPr>
          <w:rFonts w:ascii="Times New Roman" w:hAnsi="Times New Roman" w:cs="Times New Roman"/>
          <w:b/>
          <w:bCs/>
          <w:sz w:val="24"/>
          <w:szCs w:val="24"/>
        </w:rPr>
        <w:t xml:space="preserve"> </w:t>
      </w:r>
      <w:r w:rsidR="000F0969" w:rsidRPr="00563457">
        <w:rPr>
          <w:rFonts w:ascii="Times New Roman" w:hAnsi="Times New Roman" w:cs="Times New Roman"/>
          <w:bCs/>
          <w:sz w:val="24"/>
          <w:szCs w:val="24"/>
        </w:rPr>
        <w:t>saniran dio objekta katoličke i pravoslavne crkve u Novoj Bukovici, održavanje etno sela, prezentiranje KUD-ova kroz kulturne manifestacije</w:t>
      </w:r>
    </w:p>
    <w:p w:rsidR="00BF2896" w:rsidRPr="00B660A4" w:rsidRDefault="002B3353" w:rsidP="00DA47D7">
      <w:pPr>
        <w:rPr>
          <w:rFonts w:ascii="Times New Roman" w:eastAsia="Times New Roman" w:hAnsi="Times New Roman" w:cs="Times New Roman"/>
          <w:sz w:val="24"/>
          <w:szCs w:val="24"/>
        </w:rPr>
      </w:pPr>
      <w:r w:rsidRPr="00B660A4">
        <w:rPr>
          <w:rFonts w:ascii="Times New Roman" w:eastAsia="Times New Roman" w:hAnsi="Times New Roman" w:cs="Times New Roman"/>
          <w:b/>
          <w:sz w:val="24"/>
          <w:szCs w:val="24"/>
          <w:u w:val="single"/>
        </w:rPr>
        <w:t xml:space="preserve">Program </w:t>
      </w:r>
      <w:r w:rsidR="00BF2896" w:rsidRPr="00B660A4">
        <w:rPr>
          <w:rFonts w:ascii="Times New Roman" w:eastAsia="Times New Roman" w:hAnsi="Times New Roman" w:cs="Times New Roman"/>
          <w:b/>
          <w:sz w:val="24"/>
          <w:szCs w:val="24"/>
          <w:u w:val="single"/>
        </w:rPr>
        <w:t>1009 Organiziranje i provođenje zaštite i spašavanja</w:t>
      </w:r>
      <w:r w:rsidR="001C2267" w:rsidRPr="00B660A4">
        <w:rPr>
          <w:rFonts w:ascii="Times New Roman" w:eastAsia="Times New Roman" w:hAnsi="Times New Roman" w:cs="Times New Roman"/>
          <w:sz w:val="24"/>
          <w:szCs w:val="24"/>
        </w:rPr>
        <w:t xml:space="preserve"> iznos od </w:t>
      </w:r>
      <w:r w:rsidR="00B660A4" w:rsidRPr="00B660A4">
        <w:rPr>
          <w:rFonts w:ascii="Times New Roman" w:eastAsia="Times New Roman" w:hAnsi="Times New Roman" w:cs="Times New Roman"/>
          <w:sz w:val="24"/>
          <w:szCs w:val="24"/>
        </w:rPr>
        <w:t>862,50</w:t>
      </w:r>
      <w:r w:rsidR="00D86596" w:rsidRPr="00B660A4">
        <w:rPr>
          <w:rFonts w:ascii="Times New Roman" w:eastAsia="Times New Roman" w:hAnsi="Times New Roman" w:cs="Times New Roman"/>
          <w:sz w:val="24"/>
          <w:szCs w:val="24"/>
        </w:rPr>
        <w:t xml:space="preserve"> </w:t>
      </w:r>
      <w:r w:rsidR="001C2267" w:rsidRPr="00B660A4">
        <w:rPr>
          <w:rFonts w:ascii="Times New Roman" w:eastAsia="Times New Roman" w:hAnsi="Times New Roman" w:cs="Times New Roman"/>
          <w:sz w:val="24"/>
          <w:szCs w:val="24"/>
        </w:rPr>
        <w:t>eura odnosi se na vatrogastvo, civilnu zaštitu, HGSS i crveni križ</w:t>
      </w:r>
    </w:p>
    <w:p w:rsidR="005F2E8A" w:rsidRPr="00B660A4" w:rsidRDefault="005F2E8A" w:rsidP="005F2E8A">
      <w:pPr>
        <w:rPr>
          <w:rFonts w:ascii="Times New Roman" w:eastAsia="Times New Roman" w:hAnsi="Times New Roman" w:cs="Times New Roman"/>
          <w:b/>
          <w:sz w:val="24"/>
          <w:szCs w:val="24"/>
        </w:rPr>
      </w:pPr>
      <w:r w:rsidRPr="00B660A4">
        <w:rPr>
          <w:rFonts w:ascii="Times New Roman" w:hAnsi="Times New Roman" w:cs="Times New Roman"/>
          <w:b/>
          <w:bCs/>
          <w:sz w:val="24"/>
          <w:szCs w:val="24"/>
        </w:rPr>
        <w:t>Cilj programa</w:t>
      </w:r>
      <w:r w:rsidR="000F0969" w:rsidRPr="00B660A4">
        <w:rPr>
          <w:rFonts w:ascii="Times New Roman" w:hAnsi="Times New Roman" w:cs="Times New Roman"/>
          <w:bCs/>
          <w:sz w:val="24"/>
          <w:szCs w:val="24"/>
        </w:rPr>
        <w:t xml:space="preserve"> uspostava kvalitetnog sustava zaštite i spašavanja</w:t>
      </w:r>
    </w:p>
    <w:p w:rsidR="005F2E8A" w:rsidRPr="00B660A4" w:rsidRDefault="005F2E8A" w:rsidP="005F2E8A">
      <w:pPr>
        <w:rPr>
          <w:rFonts w:ascii="Times New Roman" w:eastAsia="Times New Roman" w:hAnsi="Times New Roman" w:cs="Times New Roman"/>
          <w:sz w:val="24"/>
          <w:szCs w:val="24"/>
        </w:rPr>
      </w:pPr>
      <w:r w:rsidRPr="00B660A4">
        <w:rPr>
          <w:rFonts w:ascii="Times New Roman" w:hAnsi="Times New Roman" w:cs="Times New Roman"/>
          <w:b/>
          <w:bCs/>
          <w:sz w:val="24"/>
          <w:szCs w:val="24"/>
        </w:rPr>
        <w:t>Pokazatelji uspješnosti programa</w:t>
      </w:r>
      <w:r w:rsidR="000F0969" w:rsidRPr="00B660A4">
        <w:rPr>
          <w:rFonts w:ascii="Times New Roman" w:hAnsi="Times New Roman" w:cs="Times New Roman"/>
          <w:b/>
          <w:bCs/>
          <w:sz w:val="24"/>
          <w:szCs w:val="24"/>
        </w:rPr>
        <w:t xml:space="preserve"> </w:t>
      </w:r>
      <w:r w:rsidR="002F21B1" w:rsidRPr="00B660A4">
        <w:rPr>
          <w:rFonts w:ascii="Times New Roman" w:hAnsi="Times New Roman" w:cs="Times New Roman"/>
          <w:bCs/>
          <w:sz w:val="24"/>
          <w:szCs w:val="24"/>
        </w:rPr>
        <w:t>uspješan rad navedenih organizacija</w:t>
      </w:r>
    </w:p>
    <w:p w:rsidR="00BF2896" w:rsidRPr="00EB4C44" w:rsidRDefault="002B3353" w:rsidP="00DA47D7">
      <w:pPr>
        <w:rPr>
          <w:rFonts w:ascii="Times New Roman" w:eastAsia="Times New Roman" w:hAnsi="Times New Roman" w:cs="Times New Roman"/>
          <w:sz w:val="24"/>
          <w:szCs w:val="24"/>
        </w:rPr>
      </w:pPr>
      <w:r w:rsidRPr="00EB4C44">
        <w:rPr>
          <w:rFonts w:ascii="Times New Roman" w:eastAsia="Times New Roman" w:hAnsi="Times New Roman" w:cs="Times New Roman"/>
          <w:b/>
          <w:sz w:val="24"/>
          <w:szCs w:val="24"/>
          <w:u w:val="single"/>
        </w:rPr>
        <w:t xml:space="preserve">Program </w:t>
      </w:r>
      <w:r w:rsidR="00BF2896" w:rsidRPr="00EB4C44">
        <w:rPr>
          <w:rFonts w:ascii="Times New Roman" w:eastAsia="Times New Roman" w:hAnsi="Times New Roman" w:cs="Times New Roman"/>
          <w:b/>
          <w:sz w:val="24"/>
          <w:szCs w:val="24"/>
          <w:u w:val="single"/>
        </w:rPr>
        <w:t>1010 Predškolski odgoj, osnovnoškolsko, srednjoškolsko i visoko obrazovanje</w:t>
      </w:r>
      <w:r w:rsidR="001C2267" w:rsidRPr="00EB4C44">
        <w:rPr>
          <w:rFonts w:ascii="Times New Roman" w:eastAsia="Times New Roman" w:hAnsi="Times New Roman" w:cs="Times New Roman"/>
          <w:sz w:val="24"/>
          <w:szCs w:val="24"/>
        </w:rPr>
        <w:t xml:space="preserve"> iznos od </w:t>
      </w:r>
      <w:r w:rsidR="00B660A4" w:rsidRPr="00EB4C44">
        <w:rPr>
          <w:rFonts w:ascii="Times New Roman" w:eastAsia="Times New Roman" w:hAnsi="Times New Roman" w:cs="Times New Roman"/>
          <w:sz w:val="24"/>
          <w:szCs w:val="24"/>
        </w:rPr>
        <w:t>5</w:t>
      </w:r>
      <w:r w:rsidR="00D86596" w:rsidRPr="00EB4C44">
        <w:rPr>
          <w:rFonts w:ascii="Times New Roman" w:eastAsia="Times New Roman" w:hAnsi="Times New Roman" w:cs="Times New Roman"/>
          <w:sz w:val="24"/>
          <w:szCs w:val="24"/>
        </w:rPr>
        <w:t>.</w:t>
      </w:r>
      <w:r w:rsidR="00B660A4" w:rsidRPr="00EB4C44">
        <w:rPr>
          <w:rFonts w:ascii="Times New Roman" w:eastAsia="Times New Roman" w:hAnsi="Times New Roman" w:cs="Times New Roman"/>
          <w:sz w:val="24"/>
          <w:szCs w:val="24"/>
        </w:rPr>
        <w:t xml:space="preserve">935,59 </w:t>
      </w:r>
      <w:r w:rsidR="001C2267" w:rsidRPr="00EB4C44">
        <w:rPr>
          <w:rFonts w:ascii="Times New Roman" w:eastAsia="Times New Roman" w:hAnsi="Times New Roman" w:cs="Times New Roman"/>
          <w:sz w:val="24"/>
          <w:szCs w:val="24"/>
        </w:rPr>
        <w:t>eura odnosi se na: Stipendije studentima, sufinanciranje stanovanja djece u dječjim domovima, nagrade učenicima OŠ koji su sudjelovali na natjecanjima</w:t>
      </w:r>
    </w:p>
    <w:p w:rsidR="005F2E8A" w:rsidRPr="00EB4C44" w:rsidRDefault="005F2E8A" w:rsidP="005F2E8A">
      <w:pPr>
        <w:rPr>
          <w:rFonts w:ascii="Times New Roman" w:eastAsia="Times New Roman" w:hAnsi="Times New Roman" w:cs="Times New Roman"/>
          <w:b/>
          <w:sz w:val="24"/>
          <w:szCs w:val="24"/>
        </w:rPr>
      </w:pPr>
      <w:r w:rsidRPr="00EB4C44">
        <w:rPr>
          <w:rFonts w:ascii="Times New Roman" w:hAnsi="Times New Roman" w:cs="Times New Roman"/>
          <w:b/>
          <w:bCs/>
          <w:sz w:val="24"/>
          <w:szCs w:val="24"/>
        </w:rPr>
        <w:t>Cilj programa</w:t>
      </w:r>
      <w:r w:rsidR="002F21B1" w:rsidRPr="00EB4C44">
        <w:rPr>
          <w:rFonts w:ascii="Times New Roman" w:hAnsi="Times New Roman" w:cs="Times New Roman"/>
          <w:bCs/>
          <w:sz w:val="24"/>
          <w:szCs w:val="24"/>
        </w:rPr>
        <w:t xml:space="preserve"> kvalitetno održavanje predškolsko, osnovnoškolskog, srednjoškolskog i visokoškolskog obrazovanja kroz razna sufinanciranja</w:t>
      </w:r>
    </w:p>
    <w:p w:rsidR="005F2E8A" w:rsidRPr="00EB4C44" w:rsidRDefault="005F2E8A" w:rsidP="005F2E8A">
      <w:pPr>
        <w:rPr>
          <w:rFonts w:ascii="Times New Roman" w:hAnsi="Times New Roman" w:cs="Times New Roman"/>
          <w:b/>
          <w:bCs/>
          <w:sz w:val="24"/>
          <w:szCs w:val="24"/>
        </w:rPr>
      </w:pPr>
      <w:r w:rsidRPr="00EB4C44">
        <w:rPr>
          <w:rFonts w:ascii="Times New Roman" w:hAnsi="Times New Roman" w:cs="Times New Roman"/>
          <w:b/>
          <w:bCs/>
          <w:sz w:val="24"/>
          <w:szCs w:val="24"/>
        </w:rPr>
        <w:t>Pokazatelji uspješnosti programa</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djece u maloj školi</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djece u dječjim vrtićima</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studenata</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srednjoškolaca u đačkim domovima</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studenata na veleučilištu</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osnovnoškolaca koji su sudjelovali na natjecanjima</w:t>
      </w:r>
    </w:p>
    <w:p w:rsidR="009824A6" w:rsidRPr="009B6E56" w:rsidRDefault="009824A6" w:rsidP="00DA47D7">
      <w:pPr>
        <w:rPr>
          <w:rFonts w:ascii="Times New Roman" w:eastAsia="Times New Roman" w:hAnsi="Times New Roman" w:cs="Times New Roman"/>
          <w:b/>
          <w:color w:val="FF0000"/>
          <w:sz w:val="24"/>
          <w:szCs w:val="24"/>
        </w:rPr>
      </w:pPr>
    </w:p>
    <w:p w:rsidR="00BF2896" w:rsidRPr="00EB4C44" w:rsidRDefault="002B3353" w:rsidP="00DA47D7">
      <w:pPr>
        <w:rPr>
          <w:rFonts w:ascii="Times New Roman" w:eastAsia="Times New Roman" w:hAnsi="Times New Roman" w:cs="Times New Roman"/>
          <w:sz w:val="24"/>
          <w:szCs w:val="24"/>
        </w:rPr>
      </w:pPr>
      <w:r w:rsidRPr="00EB4C44">
        <w:rPr>
          <w:rFonts w:ascii="Times New Roman" w:eastAsia="Times New Roman" w:hAnsi="Times New Roman" w:cs="Times New Roman"/>
          <w:b/>
          <w:sz w:val="24"/>
          <w:szCs w:val="24"/>
          <w:u w:val="single"/>
        </w:rPr>
        <w:t xml:space="preserve">Program </w:t>
      </w:r>
      <w:r w:rsidR="00BF2896" w:rsidRPr="00EB4C44">
        <w:rPr>
          <w:rFonts w:ascii="Times New Roman" w:eastAsia="Times New Roman" w:hAnsi="Times New Roman" w:cs="Times New Roman"/>
          <w:b/>
          <w:sz w:val="24"/>
          <w:szCs w:val="24"/>
          <w:u w:val="single"/>
        </w:rPr>
        <w:t>1011 Ruralni razvoj u poljoprivredi</w:t>
      </w:r>
      <w:r w:rsidR="001C2267" w:rsidRPr="00EB4C44">
        <w:rPr>
          <w:rFonts w:ascii="Times New Roman" w:eastAsia="Times New Roman" w:hAnsi="Times New Roman" w:cs="Times New Roman"/>
          <w:b/>
          <w:sz w:val="24"/>
          <w:szCs w:val="24"/>
        </w:rPr>
        <w:t xml:space="preserve"> </w:t>
      </w:r>
      <w:r w:rsidR="001C2267" w:rsidRPr="00EB4C44">
        <w:rPr>
          <w:rFonts w:ascii="Times New Roman" w:eastAsia="Times New Roman" w:hAnsi="Times New Roman" w:cs="Times New Roman"/>
          <w:sz w:val="24"/>
          <w:szCs w:val="24"/>
        </w:rPr>
        <w:t xml:space="preserve">iznos od </w:t>
      </w:r>
      <w:r w:rsidR="00942A08" w:rsidRPr="00EB4C44">
        <w:rPr>
          <w:rFonts w:ascii="Times New Roman" w:eastAsia="Times New Roman" w:hAnsi="Times New Roman" w:cs="Times New Roman"/>
          <w:sz w:val="24"/>
          <w:szCs w:val="24"/>
        </w:rPr>
        <w:t>3</w:t>
      </w:r>
      <w:r w:rsidR="001C2267" w:rsidRPr="00EB4C44">
        <w:rPr>
          <w:rFonts w:ascii="Times New Roman" w:eastAsia="Times New Roman" w:hAnsi="Times New Roman" w:cs="Times New Roman"/>
          <w:sz w:val="24"/>
          <w:szCs w:val="24"/>
        </w:rPr>
        <w:t>.</w:t>
      </w:r>
      <w:r w:rsidR="00EB4C44" w:rsidRPr="00EB4C44">
        <w:rPr>
          <w:rFonts w:ascii="Times New Roman" w:eastAsia="Times New Roman" w:hAnsi="Times New Roman" w:cs="Times New Roman"/>
          <w:sz w:val="24"/>
          <w:szCs w:val="24"/>
        </w:rPr>
        <w:t>981,68</w:t>
      </w:r>
      <w:r w:rsidR="001C2267" w:rsidRPr="00EB4C44">
        <w:rPr>
          <w:rFonts w:ascii="Times New Roman" w:eastAsia="Times New Roman" w:hAnsi="Times New Roman" w:cs="Times New Roman"/>
          <w:sz w:val="24"/>
          <w:szCs w:val="24"/>
        </w:rPr>
        <w:t xml:space="preserve"> eura odnosi se na :</w:t>
      </w:r>
      <w:r w:rsidR="00EB4C44" w:rsidRPr="00EB4C44">
        <w:rPr>
          <w:rFonts w:ascii="Times New Roman" w:eastAsia="Times New Roman" w:hAnsi="Times New Roman" w:cs="Times New Roman"/>
          <w:sz w:val="24"/>
          <w:szCs w:val="24"/>
        </w:rPr>
        <w:t xml:space="preserve"> </w:t>
      </w:r>
      <w:r w:rsidR="001C2267" w:rsidRPr="00EB4C44">
        <w:rPr>
          <w:rFonts w:ascii="Times New Roman" w:eastAsia="Times New Roman" w:hAnsi="Times New Roman" w:cs="Times New Roman"/>
          <w:sz w:val="24"/>
          <w:szCs w:val="24"/>
        </w:rPr>
        <w:t>ulaganja u jačanje potpornih organizacija (</w:t>
      </w:r>
      <w:r w:rsidR="00EB4C44" w:rsidRPr="00EB4C44">
        <w:rPr>
          <w:rFonts w:ascii="Times New Roman" w:eastAsia="Times New Roman" w:hAnsi="Times New Roman" w:cs="Times New Roman"/>
          <w:sz w:val="24"/>
          <w:szCs w:val="24"/>
        </w:rPr>
        <w:t>LAG)</w:t>
      </w:r>
    </w:p>
    <w:p w:rsidR="005F2E8A" w:rsidRPr="00EB4C44" w:rsidRDefault="005F2E8A" w:rsidP="005F2E8A">
      <w:pPr>
        <w:rPr>
          <w:rFonts w:ascii="Times New Roman" w:hAnsi="Times New Roman" w:cs="Times New Roman"/>
          <w:bCs/>
          <w:sz w:val="24"/>
          <w:szCs w:val="24"/>
        </w:rPr>
      </w:pPr>
      <w:r w:rsidRPr="00EB4C44">
        <w:rPr>
          <w:rFonts w:ascii="Times New Roman" w:hAnsi="Times New Roman" w:cs="Times New Roman"/>
          <w:b/>
          <w:bCs/>
          <w:sz w:val="24"/>
          <w:szCs w:val="24"/>
        </w:rPr>
        <w:t>Cilj programa</w:t>
      </w:r>
      <w:r w:rsidR="002F21B1" w:rsidRPr="00EB4C44">
        <w:rPr>
          <w:rFonts w:ascii="Times New Roman" w:hAnsi="Times New Roman" w:cs="Times New Roman"/>
          <w:b/>
          <w:bCs/>
          <w:sz w:val="24"/>
          <w:szCs w:val="24"/>
        </w:rPr>
        <w:t xml:space="preserve"> </w:t>
      </w:r>
      <w:r w:rsidR="002F21B1" w:rsidRPr="00EB4C44">
        <w:rPr>
          <w:rFonts w:ascii="Times New Roman" w:hAnsi="Times New Roman" w:cs="Times New Roman"/>
          <w:bCs/>
          <w:sz w:val="24"/>
          <w:szCs w:val="24"/>
        </w:rPr>
        <w:t>briga o poljoprivrednom zemljištu</w:t>
      </w:r>
    </w:p>
    <w:p w:rsidR="005F2E8A" w:rsidRPr="00EB4C44" w:rsidRDefault="005F2E8A" w:rsidP="005F2E8A">
      <w:pPr>
        <w:rPr>
          <w:rFonts w:ascii="Times New Roman" w:hAnsi="Times New Roman" w:cs="Times New Roman"/>
          <w:b/>
          <w:bCs/>
          <w:sz w:val="24"/>
          <w:szCs w:val="24"/>
        </w:rPr>
      </w:pPr>
      <w:r w:rsidRPr="00EB4C44">
        <w:rPr>
          <w:rFonts w:ascii="Times New Roman" w:hAnsi="Times New Roman" w:cs="Times New Roman"/>
          <w:b/>
          <w:bCs/>
          <w:sz w:val="24"/>
          <w:szCs w:val="24"/>
        </w:rPr>
        <w:t>Pokazatelji uspješnosti programa</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provođenje natječaja za raspolaganje zemljištem</w:t>
      </w:r>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 xml:space="preserve">uređenje poljskih </w:t>
      </w:r>
      <w:proofErr w:type="spellStart"/>
      <w:r w:rsidRPr="00EB4C44">
        <w:rPr>
          <w:rFonts w:ascii="Times New Roman" w:eastAsia="Times New Roman" w:hAnsi="Times New Roman" w:cs="Times New Roman"/>
          <w:sz w:val="24"/>
          <w:szCs w:val="24"/>
        </w:rPr>
        <w:t>puteva</w:t>
      </w:r>
      <w:proofErr w:type="spellEnd"/>
    </w:p>
    <w:p w:rsidR="002F21B1" w:rsidRPr="00EB4C44" w:rsidRDefault="002F21B1" w:rsidP="002F21B1">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geodetski i katastarski poslovi</w:t>
      </w:r>
    </w:p>
    <w:p w:rsidR="00FF546F" w:rsidRPr="00EB4C44" w:rsidRDefault="002B3353" w:rsidP="00FF546F">
      <w:pPr>
        <w:pStyle w:val="Default"/>
        <w:rPr>
          <w:color w:val="auto"/>
        </w:rPr>
      </w:pPr>
      <w:r w:rsidRPr="00EB4C44">
        <w:rPr>
          <w:rFonts w:eastAsia="Times New Roman"/>
          <w:b/>
          <w:color w:val="auto"/>
          <w:u w:val="single"/>
        </w:rPr>
        <w:lastRenderedPageBreak/>
        <w:t xml:space="preserve">Program </w:t>
      </w:r>
      <w:r w:rsidR="00BF2896" w:rsidRPr="00EB4C44">
        <w:rPr>
          <w:rFonts w:eastAsia="Times New Roman"/>
          <w:b/>
          <w:color w:val="auto"/>
          <w:u w:val="single"/>
        </w:rPr>
        <w:t>1001 Javna uprava i administracija</w:t>
      </w:r>
      <w:r w:rsidR="00207D1D" w:rsidRPr="00EB4C44">
        <w:rPr>
          <w:rFonts w:eastAsia="Times New Roman"/>
          <w:b/>
          <w:color w:val="auto"/>
        </w:rPr>
        <w:t xml:space="preserve"> </w:t>
      </w:r>
      <w:r w:rsidR="00207D1D" w:rsidRPr="00EB4C44">
        <w:rPr>
          <w:rFonts w:eastAsia="Times New Roman"/>
          <w:color w:val="auto"/>
        </w:rPr>
        <w:t xml:space="preserve">iznos od </w:t>
      </w:r>
      <w:r w:rsidR="00EB4C44" w:rsidRPr="00EB4C44">
        <w:rPr>
          <w:rFonts w:eastAsia="Times New Roman"/>
          <w:color w:val="auto"/>
        </w:rPr>
        <w:t>239</w:t>
      </w:r>
      <w:r w:rsidR="00207D1D" w:rsidRPr="00EB4C44">
        <w:rPr>
          <w:rFonts w:eastAsia="Times New Roman"/>
          <w:color w:val="auto"/>
        </w:rPr>
        <w:t>.</w:t>
      </w:r>
      <w:r w:rsidR="00EB4C44" w:rsidRPr="00EB4C44">
        <w:rPr>
          <w:rFonts w:eastAsia="Times New Roman"/>
          <w:color w:val="auto"/>
        </w:rPr>
        <w:t>033,20</w:t>
      </w:r>
      <w:r w:rsidR="00207D1D" w:rsidRPr="00EB4C44">
        <w:rPr>
          <w:rFonts w:eastAsia="Times New Roman"/>
          <w:color w:val="auto"/>
        </w:rPr>
        <w:t xml:space="preserve"> eura odnosi se na: </w:t>
      </w:r>
      <w:r w:rsidR="00FF546F" w:rsidRPr="00EB4C44">
        <w:rPr>
          <w:color w:val="auto"/>
        </w:rPr>
        <w:t>izdaci za plaće zaposlenika Jedinstvenog upravnog odjela. Rashodi navedenog programa uključuju i dnevnice i naknade za smještaj i prijevoz na službenom putu, premije osiguranja zaposlenih, naknade za korištenje privatnog automobila u službene svrhe i službena zaštitna radna odjeća i obuća</w:t>
      </w:r>
      <w:r w:rsidR="00942A08" w:rsidRPr="00EB4C44">
        <w:rPr>
          <w:color w:val="auto"/>
        </w:rPr>
        <w:t>, edukacije</w:t>
      </w:r>
      <w:r w:rsidR="00FF546F" w:rsidRPr="00EB4C44">
        <w:rPr>
          <w:color w:val="auto"/>
        </w:rPr>
        <w:t xml:space="preserve">. </w:t>
      </w:r>
    </w:p>
    <w:p w:rsidR="00207D1D" w:rsidRPr="00EB4C44" w:rsidRDefault="00FF546F" w:rsidP="00207D1D">
      <w:pPr>
        <w:pStyle w:val="Default"/>
        <w:rPr>
          <w:rFonts w:eastAsia="Times New Roman"/>
          <w:color w:val="auto"/>
        </w:rPr>
      </w:pPr>
      <w:r w:rsidRPr="00EB4C44">
        <w:rPr>
          <w:color w:val="auto"/>
        </w:rPr>
        <w:t xml:space="preserve">U navedenom programu prikazani su utrošci sredstava kroz odgovarajuće aktivnosti za omogućavanje redovitog poslovanja općinske uprave, odnosno izdaci kao što su uredski materijal, troškovi telefona i interneta, poštarina, usluge odvjetnika, usluge banaka, javnobilježničke pristojbe i slično, </w:t>
      </w:r>
      <w:r w:rsidR="00207D1D" w:rsidRPr="00EB4C44">
        <w:rPr>
          <w:rFonts w:eastAsia="Times New Roman"/>
          <w:color w:val="auto"/>
        </w:rPr>
        <w:t xml:space="preserve">edukacije službenika, materijalni rashodi zaposlenih – isplate neoporezivih iznosa i nagrada, darovi za djecu i </w:t>
      </w:r>
      <w:proofErr w:type="spellStart"/>
      <w:r w:rsidR="00207D1D" w:rsidRPr="00EB4C44">
        <w:rPr>
          <w:rFonts w:eastAsia="Times New Roman"/>
          <w:color w:val="auto"/>
        </w:rPr>
        <w:t>dr</w:t>
      </w:r>
      <w:proofErr w:type="spellEnd"/>
      <w:r w:rsidR="00207D1D" w:rsidRPr="00EB4C44">
        <w:rPr>
          <w:rFonts w:eastAsia="Times New Roman"/>
          <w:color w:val="auto"/>
        </w:rPr>
        <w:t>., režijski troškovi, digitalizacija usluga – nabava i održavanje programa potrebnih za rad uprave, izmjera objekata za komunalnu naknadu, Izrada idejnog rješenja informacijskog sustava a integrirano upravljanje e</w:t>
      </w:r>
      <w:r w:rsidR="008645F5" w:rsidRPr="00EB4C44">
        <w:rPr>
          <w:rFonts w:eastAsia="Times New Roman"/>
          <w:color w:val="auto"/>
        </w:rPr>
        <w:t>-</w:t>
      </w:r>
      <w:r w:rsidR="00207D1D" w:rsidRPr="00EB4C44">
        <w:rPr>
          <w:rFonts w:eastAsia="Times New Roman"/>
          <w:color w:val="auto"/>
        </w:rPr>
        <w:t xml:space="preserve"> uslugama i digitalnim poslovanjem ONB, ostale usluge i materijal potrebni za redovan rad općinske uprave.</w:t>
      </w:r>
    </w:p>
    <w:p w:rsidR="00207D1D" w:rsidRPr="00EB4C44" w:rsidRDefault="00207D1D" w:rsidP="00207D1D">
      <w:pPr>
        <w:pStyle w:val="Default"/>
        <w:rPr>
          <w:color w:val="auto"/>
        </w:rPr>
      </w:pPr>
      <w:r w:rsidRPr="00EB4C44">
        <w:rPr>
          <w:color w:val="auto"/>
        </w:rPr>
        <w:t xml:space="preserve"> Realizacije utroška sredstava </w:t>
      </w:r>
      <w:r w:rsidRPr="00EB4C44">
        <w:rPr>
          <w:b/>
          <w:bCs/>
          <w:color w:val="auto"/>
        </w:rPr>
        <w:t xml:space="preserve">Jedinstvenog upravnog djela Općine Nova Bukovica </w:t>
      </w:r>
      <w:r w:rsidRPr="00EB4C44">
        <w:rPr>
          <w:color w:val="auto"/>
        </w:rPr>
        <w:t>za 202</w:t>
      </w:r>
      <w:r w:rsidR="00942A08" w:rsidRPr="00EB4C44">
        <w:rPr>
          <w:color w:val="auto"/>
        </w:rPr>
        <w:t>4</w:t>
      </w:r>
      <w:r w:rsidRPr="00EB4C44">
        <w:rPr>
          <w:color w:val="auto"/>
        </w:rPr>
        <w:t xml:space="preserve">. godinu prati se kroz različite programe koji su obuhvaćeni financijskim planom rashoda Jedinstvenog upravnog odjela. </w:t>
      </w:r>
    </w:p>
    <w:p w:rsidR="00207D1D" w:rsidRPr="00EB4C44" w:rsidRDefault="00207D1D" w:rsidP="00207D1D">
      <w:pPr>
        <w:pStyle w:val="Default"/>
        <w:rPr>
          <w:color w:val="auto"/>
        </w:rPr>
      </w:pPr>
      <w:r w:rsidRPr="00EB4C44">
        <w:rPr>
          <w:color w:val="auto"/>
        </w:rPr>
        <w:t xml:space="preserve">Za obavljanje poslova iz samoupravnog djelokruga Općine Nova Bukovica, kao i poslova državne uprave koji su prenijeti na Općinu, ustrojen je Jedinstveni upravni odjel Općine Nova Bukovica. Jedinstveni upravni odjel obavlja poslove iz samoupravnog djelokruga Općine kao jedinice lokalne samouprave, sukladno zakonima i drugim propisima i to: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iz oblasti društvenih djelatnosti (kulture, sporta, brige i odgoja djece predškolske dobi, osnovnog školstva, socijalne skrbi, zdravstva, udruga građana)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iz oblasti komunalnog gospodarstva (izrada programa održavanja objekata i uređaja komunalne infrastrukture i drugih objekata kojih je investitor općina)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iz oblasti prostornog uređenja i zaštite okoliša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pripreme akata u gospodarenju nekretninama u vlasništvu općine (prodaja i zakup nekretnina, najam stanova i zakup poslovnih prostora)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vođenja financijskog i materijalnog poslovanja općine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opće uprave (opće i kadrovske poslove), obavljanje poslova i evidencija iz oblasti rada i radnih odnosa, osiguravanje tehničkih uvjeta za rad Jedinstvenog upravnog odjela, poslovi prijemne kancelarije, arhiviranje i otprema pošte, poslovi nabave robe i usluga </w:t>
      </w:r>
    </w:p>
    <w:p w:rsidR="00207D1D" w:rsidRPr="00EB4C44" w:rsidRDefault="00207D1D" w:rsidP="00207D1D">
      <w:pPr>
        <w:pStyle w:val="Default"/>
        <w:spacing w:after="4"/>
        <w:rPr>
          <w:color w:val="auto"/>
        </w:rPr>
      </w:pPr>
      <w:r w:rsidRPr="00EB4C44">
        <w:rPr>
          <w:rFonts w:ascii="MS Mincho" w:eastAsia="MS Mincho" w:hAnsi="MS Mincho" w:cs="MS Mincho" w:hint="eastAsia"/>
          <w:color w:val="auto"/>
        </w:rPr>
        <w:t>➢</w:t>
      </w:r>
      <w:r w:rsidRPr="00EB4C44">
        <w:rPr>
          <w:color w:val="auto"/>
        </w:rPr>
        <w:t xml:space="preserve"> Poslove vezane uz protupožarnu i civilnu zaštitu </w:t>
      </w:r>
    </w:p>
    <w:p w:rsidR="00207D1D" w:rsidRPr="00EB4C44" w:rsidRDefault="00207D1D" w:rsidP="00207D1D">
      <w:pPr>
        <w:pStyle w:val="Default"/>
        <w:rPr>
          <w:color w:val="auto"/>
        </w:rPr>
      </w:pPr>
      <w:proofErr w:type="gramStart"/>
      <w:r w:rsidRPr="00EB4C44">
        <w:rPr>
          <w:rFonts w:ascii="MS Mincho" w:eastAsia="MS Mincho" w:hAnsi="MS Mincho" w:cs="MS Mincho" w:hint="eastAsia"/>
          <w:color w:val="auto"/>
        </w:rPr>
        <w:t>➢</w:t>
      </w:r>
      <w:r w:rsidRPr="00EB4C44">
        <w:rPr>
          <w:color w:val="auto"/>
        </w:rPr>
        <w:t xml:space="preserve"> Poslove unapređenja rada lokalne samouprave i slično.</w:t>
      </w:r>
      <w:proofErr w:type="gramEnd"/>
      <w:r w:rsidRPr="00EB4C44">
        <w:rPr>
          <w:color w:val="auto"/>
        </w:rPr>
        <w:t xml:space="preserve"> </w:t>
      </w:r>
    </w:p>
    <w:p w:rsidR="00BF2896" w:rsidRPr="00EB4C44" w:rsidRDefault="00BF2896" w:rsidP="00DA47D7">
      <w:pPr>
        <w:rPr>
          <w:rFonts w:ascii="Times New Roman" w:eastAsia="Times New Roman" w:hAnsi="Times New Roman" w:cs="Times New Roman"/>
          <w:sz w:val="24"/>
          <w:szCs w:val="24"/>
        </w:rPr>
      </w:pPr>
    </w:p>
    <w:p w:rsidR="00FF546F" w:rsidRPr="00EB4C44" w:rsidRDefault="005F2E8A" w:rsidP="00FF546F">
      <w:pPr>
        <w:pStyle w:val="Default"/>
        <w:rPr>
          <w:color w:val="auto"/>
        </w:rPr>
      </w:pPr>
      <w:r w:rsidRPr="00EB4C44">
        <w:rPr>
          <w:b/>
          <w:bCs/>
          <w:color w:val="auto"/>
        </w:rPr>
        <w:t>Cilj programa</w:t>
      </w:r>
      <w:r w:rsidR="00FF546F" w:rsidRPr="00EB4C44">
        <w:rPr>
          <w:b/>
          <w:bCs/>
          <w:color w:val="auto"/>
        </w:rPr>
        <w:t xml:space="preserve">: </w:t>
      </w:r>
      <w:r w:rsidR="00FF546F" w:rsidRPr="00EB4C44">
        <w:rPr>
          <w:color w:val="auto"/>
        </w:rPr>
        <w:t xml:space="preserve">Funkcionalnost, efikasnost i učinkovitost općinske uprave, provođenje politike plaća i drugih materijalnih prava zaposlenika upravnog odjela u skladu s proračunskim mogućnostima te osiguranje sredstva za nesmetano obavljanje upravnih, stručnih i ostalih poslova odjela. </w:t>
      </w:r>
    </w:p>
    <w:p w:rsidR="00FF546F" w:rsidRPr="00EB4C44" w:rsidRDefault="00FF546F" w:rsidP="00FF546F">
      <w:pPr>
        <w:pStyle w:val="Default"/>
        <w:rPr>
          <w:color w:val="auto"/>
        </w:rPr>
      </w:pPr>
      <w:r w:rsidRPr="00EB4C44">
        <w:rPr>
          <w:color w:val="auto"/>
        </w:rPr>
        <w:t xml:space="preserve">Zakonito i racionalno raspolaganje proračunskim sredstvima, zakonito postupanje u primjeni propisa na kojima je utemeljen platni sustav dužnosnika, službenika i namještenika, postupanje po drugim propisima. Nesmetan i učinkovit rad Jedinstvenog upravnog odjela. </w:t>
      </w:r>
    </w:p>
    <w:p w:rsidR="005F2E8A" w:rsidRPr="00EB4C44" w:rsidRDefault="005F2E8A" w:rsidP="005F2E8A">
      <w:pPr>
        <w:rPr>
          <w:rFonts w:ascii="Times New Roman" w:eastAsia="Times New Roman" w:hAnsi="Times New Roman" w:cs="Times New Roman"/>
          <w:b/>
          <w:sz w:val="24"/>
          <w:szCs w:val="24"/>
        </w:rPr>
      </w:pPr>
    </w:p>
    <w:p w:rsidR="005F2E8A" w:rsidRPr="00EB4C44" w:rsidRDefault="005F2E8A" w:rsidP="005F2E8A">
      <w:pPr>
        <w:rPr>
          <w:rFonts w:ascii="Times New Roman" w:eastAsia="Times New Roman" w:hAnsi="Times New Roman" w:cs="Times New Roman"/>
          <w:b/>
          <w:sz w:val="24"/>
          <w:szCs w:val="24"/>
        </w:rPr>
      </w:pPr>
      <w:r w:rsidRPr="00EB4C44">
        <w:rPr>
          <w:rFonts w:ascii="Times New Roman" w:hAnsi="Times New Roman" w:cs="Times New Roman"/>
          <w:b/>
          <w:bCs/>
          <w:sz w:val="24"/>
          <w:szCs w:val="24"/>
        </w:rPr>
        <w:t>Pokazatelji uspješnosti programa</w:t>
      </w:r>
    </w:p>
    <w:p w:rsidR="00BF2896" w:rsidRPr="00EB4C44" w:rsidRDefault="00BF2896" w:rsidP="00BF2896">
      <w:pPr>
        <w:pStyle w:val="Default"/>
        <w:spacing w:after="6"/>
        <w:rPr>
          <w:color w:val="auto"/>
        </w:rPr>
      </w:pPr>
      <w:r w:rsidRPr="00EB4C44">
        <w:rPr>
          <w:color w:val="auto"/>
        </w:rPr>
        <w:t xml:space="preserve">✓ broj riješenih predmeta u tijeku godine/ prosječno vrijeme rješavanja predmeta </w:t>
      </w:r>
    </w:p>
    <w:p w:rsidR="00BF2896" w:rsidRPr="00EB4C44" w:rsidRDefault="00BF2896" w:rsidP="00BF2896">
      <w:pPr>
        <w:pStyle w:val="Default"/>
        <w:spacing w:after="6"/>
        <w:rPr>
          <w:color w:val="auto"/>
        </w:rPr>
      </w:pPr>
      <w:r w:rsidRPr="00EB4C44">
        <w:rPr>
          <w:color w:val="auto"/>
        </w:rPr>
        <w:t xml:space="preserve">✓ trošak nabave sredstava, proizvoda i usluga/službenik, namještenika </w:t>
      </w:r>
    </w:p>
    <w:p w:rsidR="00BF2896" w:rsidRPr="00EB4C44" w:rsidRDefault="00BF2896" w:rsidP="00BF2896">
      <w:pPr>
        <w:pStyle w:val="Default"/>
        <w:rPr>
          <w:color w:val="auto"/>
        </w:rPr>
      </w:pPr>
      <w:r w:rsidRPr="00EB4C44">
        <w:rPr>
          <w:color w:val="auto"/>
        </w:rPr>
        <w:t xml:space="preserve">✓ trošak nabavljene opreme/ službenik, namještenik. </w:t>
      </w:r>
    </w:p>
    <w:p w:rsidR="006F14B3" w:rsidRPr="009B6E56" w:rsidRDefault="006F14B3" w:rsidP="00BF2896">
      <w:pPr>
        <w:pStyle w:val="Default"/>
        <w:rPr>
          <w:color w:val="FF0000"/>
        </w:rPr>
      </w:pPr>
    </w:p>
    <w:p w:rsidR="00942A08" w:rsidRPr="009B6E56" w:rsidRDefault="00942A08" w:rsidP="008F032B">
      <w:pPr>
        <w:spacing w:after="0"/>
        <w:jc w:val="right"/>
        <w:rPr>
          <w:rFonts w:ascii="Times New Roman" w:hAnsi="Times New Roman" w:cs="Times New Roman"/>
          <w:b/>
          <w:bCs/>
          <w:color w:val="FF0000"/>
          <w:sz w:val="24"/>
          <w:szCs w:val="24"/>
        </w:rPr>
      </w:pPr>
    </w:p>
    <w:p w:rsidR="00942A08" w:rsidRPr="00EB4C44" w:rsidRDefault="00942A08" w:rsidP="00942A08">
      <w:pPr>
        <w:spacing w:after="0"/>
        <w:rPr>
          <w:rFonts w:eastAsia="Times New Roman"/>
        </w:rPr>
      </w:pPr>
      <w:r w:rsidRPr="00EB4C44">
        <w:rPr>
          <w:rFonts w:eastAsia="Times New Roman"/>
          <w:b/>
          <w:u w:val="single"/>
        </w:rPr>
        <w:t xml:space="preserve">Program 1012 Proračunski korisnik: 54212 Dječji vrtić „Maslačak“ Nova Bukovica </w:t>
      </w:r>
      <w:r w:rsidRPr="00EB4C44">
        <w:rPr>
          <w:rFonts w:eastAsia="Times New Roman"/>
        </w:rPr>
        <w:t xml:space="preserve">iznos od </w:t>
      </w:r>
      <w:r w:rsidR="00EB4C44" w:rsidRPr="00EB4C44">
        <w:rPr>
          <w:rFonts w:eastAsia="Times New Roman"/>
        </w:rPr>
        <w:t>121.974,80</w:t>
      </w:r>
      <w:r w:rsidRPr="00EB4C44">
        <w:rPr>
          <w:rFonts w:eastAsia="Times New Roman"/>
        </w:rPr>
        <w:t xml:space="preserve"> eura odnosi se na : rashode za zaposlene, nagrade, naknade i ostala prava zaposlenika, troškove redovite djelatnosti dječjeg vrtića, troškovi energije, komunalnih i drugih usluga, upravno vijeće, ugovori o djelu (zdravstveni voditelji i pedagog), nabava knjiga za malu školu</w:t>
      </w:r>
    </w:p>
    <w:p w:rsidR="00EB4C44" w:rsidRPr="00EB4C44" w:rsidRDefault="00EB4C44" w:rsidP="00942A08">
      <w:pPr>
        <w:spacing w:after="0"/>
        <w:rPr>
          <w:rFonts w:eastAsia="Times New Roman"/>
        </w:rPr>
      </w:pPr>
    </w:p>
    <w:p w:rsidR="00942A08" w:rsidRPr="00EB4C44" w:rsidRDefault="001A3866" w:rsidP="00942A08">
      <w:pPr>
        <w:spacing w:after="0"/>
        <w:rPr>
          <w:rFonts w:ascii="Times New Roman" w:hAnsi="Times New Roman" w:cs="Times New Roman"/>
          <w:bCs/>
          <w:sz w:val="24"/>
          <w:szCs w:val="24"/>
        </w:rPr>
      </w:pPr>
      <w:r w:rsidRPr="00EB4C44">
        <w:rPr>
          <w:rFonts w:ascii="Times New Roman" w:hAnsi="Times New Roman" w:cs="Times New Roman"/>
          <w:b/>
          <w:bCs/>
          <w:sz w:val="24"/>
          <w:szCs w:val="24"/>
        </w:rPr>
        <w:t xml:space="preserve">Cilj programa </w:t>
      </w:r>
      <w:r w:rsidRPr="00EB4C44">
        <w:rPr>
          <w:rFonts w:ascii="Times New Roman" w:hAnsi="Times New Roman" w:cs="Times New Roman"/>
          <w:bCs/>
          <w:sz w:val="24"/>
          <w:szCs w:val="24"/>
        </w:rPr>
        <w:t>briga o djeci predškolske dobi</w:t>
      </w:r>
    </w:p>
    <w:p w:rsidR="001A3866" w:rsidRPr="00EB4C44" w:rsidRDefault="001A3866" w:rsidP="00942A08">
      <w:pPr>
        <w:spacing w:after="0"/>
        <w:rPr>
          <w:rFonts w:ascii="Times New Roman" w:hAnsi="Times New Roman" w:cs="Times New Roman"/>
          <w:bCs/>
          <w:sz w:val="24"/>
          <w:szCs w:val="24"/>
        </w:rPr>
      </w:pPr>
    </w:p>
    <w:p w:rsidR="001A3866" w:rsidRPr="00EB4C44" w:rsidRDefault="001A3866" w:rsidP="001A3866">
      <w:pPr>
        <w:rPr>
          <w:rFonts w:ascii="Times New Roman" w:hAnsi="Times New Roman" w:cs="Times New Roman"/>
          <w:b/>
          <w:bCs/>
          <w:sz w:val="24"/>
          <w:szCs w:val="24"/>
        </w:rPr>
      </w:pPr>
      <w:r w:rsidRPr="00EB4C44">
        <w:rPr>
          <w:rFonts w:ascii="Times New Roman" w:hAnsi="Times New Roman" w:cs="Times New Roman"/>
          <w:b/>
          <w:bCs/>
          <w:sz w:val="24"/>
          <w:szCs w:val="24"/>
        </w:rPr>
        <w:t>Pokazatelji uspješnosti programa</w:t>
      </w:r>
    </w:p>
    <w:p w:rsidR="001A3866" w:rsidRPr="00EB4C44" w:rsidRDefault="001A3866" w:rsidP="001A3866">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djece u dječjem vrtiću</w:t>
      </w:r>
    </w:p>
    <w:p w:rsidR="001A3866" w:rsidRPr="00EB4C44" w:rsidRDefault="001A3866" w:rsidP="00942A08">
      <w:pPr>
        <w:spacing w:after="0"/>
        <w:rPr>
          <w:rFonts w:ascii="Times New Roman" w:hAnsi="Times New Roman" w:cs="Times New Roman"/>
          <w:bCs/>
          <w:sz w:val="24"/>
          <w:szCs w:val="24"/>
        </w:rPr>
      </w:pPr>
    </w:p>
    <w:p w:rsidR="001A3866" w:rsidRPr="00EB4C44" w:rsidRDefault="001A3866" w:rsidP="00942A08">
      <w:pPr>
        <w:spacing w:after="0"/>
        <w:rPr>
          <w:rFonts w:eastAsia="Times New Roman"/>
        </w:rPr>
      </w:pPr>
    </w:p>
    <w:p w:rsidR="001A3866" w:rsidRPr="00EB4C44" w:rsidRDefault="00942A08" w:rsidP="00942A08">
      <w:pPr>
        <w:spacing w:after="0"/>
        <w:rPr>
          <w:rFonts w:eastAsia="Times New Roman"/>
          <w:b/>
          <w:u w:val="single"/>
        </w:rPr>
      </w:pPr>
      <w:r w:rsidRPr="00EB4C44">
        <w:rPr>
          <w:rFonts w:eastAsia="Times New Roman"/>
          <w:b/>
          <w:u w:val="single"/>
        </w:rPr>
        <w:t xml:space="preserve">Program 1013 vrtić iz proračuna </w:t>
      </w:r>
      <w:r w:rsidRPr="00EB4C44">
        <w:rPr>
          <w:rFonts w:eastAsia="Times New Roman"/>
        </w:rPr>
        <w:t>iznos od 27.068,16 eura odnosi se na troškove za</w:t>
      </w:r>
      <w:r w:rsidR="001A3866" w:rsidRPr="00EB4C44">
        <w:rPr>
          <w:rFonts w:eastAsia="Times New Roman"/>
        </w:rPr>
        <w:t xml:space="preserve"> opremanje </w:t>
      </w:r>
      <w:r w:rsidRPr="00EB4C44">
        <w:rPr>
          <w:rFonts w:eastAsia="Times New Roman"/>
        </w:rPr>
        <w:t>dječj</w:t>
      </w:r>
      <w:r w:rsidR="001A3866" w:rsidRPr="00EB4C44">
        <w:rPr>
          <w:rFonts w:eastAsia="Times New Roman"/>
        </w:rPr>
        <w:t>eg</w:t>
      </w:r>
      <w:r w:rsidRPr="00EB4C44">
        <w:rPr>
          <w:rFonts w:eastAsia="Times New Roman"/>
        </w:rPr>
        <w:t xml:space="preserve"> vrtić</w:t>
      </w:r>
      <w:r w:rsidR="001A3866" w:rsidRPr="00EB4C44">
        <w:rPr>
          <w:rFonts w:eastAsia="Times New Roman"/>
        </w:rPr>
        <w:t>a</w:t>
      </w:r>
      <w:r w:rsidRPr="00EB4C44">
        <w:rPr>
          <w:rFonts w:eastAsia="Times New Roman"/>
        </w:rPr>
        <w:t xml:space="preserve"> nastale prije početka rada vrtića</w:t>
      </w:r>
      <w:r w:rsidRPr="00EB4C44">
        <w:rPr>
          <w:rFonts w:eastAsia="Times New Roman"/>
          <w:b/>
          <w:u w:val="single"/>
        </w:rPr>
        <w:t xml:space="preserve"> </w:t>
      </w:r>
    </w:p>
    <w:p w:rsidR="004B7EB1" w:rsidRPr="00EB4C44" w:rsidRDefault="004B7EB1" w:rsidP="00942A08">
      <w:pPr>
        <w:spacing w:after="0"/>
        <w:rPr>
          <w:rFonts w:ascii="Times New Roman" w:hAnsi="Times New Roman" w:cs="Times New Roman"/>
          <w:b/>
          <w:bCs/>
          <w:sz w:val="24"/>
          <w:szCs w:val="24"/>
        </w:rPr>
      </w:pPr>
      <w:r w:rsidRPr="00EB4C44">
        <w:rPr>
          <w:rFonts w:ascii="Times New Roman" w:hAnsi="Times New Roman" w:cs="Times New Roman"/>
          <w:b/>
          <w:bCs/>
          <w:sz w:val="24"/>
          <w:szCs w:val="24"/>
        </w:rPr>
        <w:t xml:space="preserve">  </w:t>
      </w:r>
    </w:p>
    <w:p w:rsidR="001A3866" w:rsidRPr="00EB4C44" w:rsidRDefault="001A3866" w:rsidP="001A3866">
      <w:pPr>
        <w:spacing w:after="0"/>
        <w:rPr>
          <w:rFonts w:ascii="Times New Roman" w:hAnsi="Times New Roman" w:cs="Times New Roman"/>
          <w:bCs/>
          <w:sz w:val="24"/>
          <w:szCs w:val="24"/>
        </w:rPr>
      </w:pPr>
      <w:r w:rsidRPr="00EB4C44">
        <w:rPr>
          <w:rFonts w:ascii="Times New Roman" w:hAnsi="Times New Roman" w:cs="Times New Roman"/>
          <w:b/>
          <w:bCs/>
          <w:sz w:val="24"/>
          <w:szCs w:val="24"/>
        </w:rPr>
        <w:t xml:space="preserve">Cilj programa </w:t>
      </w:r>
      <w:r w:rsidRPr="00EB4C44">
        <w:rPr>
          <w:rFonts w:ascii="Times New Roman" w:hAnsi="Times New Roman" w:cs="Times New Roman"/>
          <w:bCs/>
          <w:sz w:val="24"/>
          <w:szCs w:val="24"/>
        </w:rPr>
        <w:t>briga o djeci predškolske dobi</w:t>
      </w:r>
    </w:p>
    <w:p w:rsidR="001A3866" w:rsidRPr="00EB4C44" w:rsidRDefault="001A3866" w:rsidP="001A3866">
      <w:pPr>
        <w:spacing w:after="0"/>
        <w:rPr>
          <w:rFonts w:ascii="Times New Roman" w:hAnsi="Times New Roman" w:cs="Times New Roman"/>
          <w:bCs/>
          <w:sz w:val="24"/>
          <w:szCs w:val="24"/>
        </w:rPr>
      </w:pPr>
    </w:p>
    <w:p w:rsidR="001A3866" w:rsidRPr="00EB4C44" w:rsidRDefault="001A3866" w:rsidP="001A3866">
      <w:pPr>
        <w:rPr>
          <w:rFonts w:ascii="Times New Roman" w:hAnsi="Times New Roman" w:cs="Times New Roman"/>
          <w:b/>
          <w:bCs/>
          <w:sz w:val="24"/>
          <w:szCs w:val="24"/>
        </w:rPr>
      </w:pPr>
      <w:r w:rsidRPr="00EB4C44">
        <w:rPr>
          <w:rFonts w:ascii="Times New Roman" w:hAnsi="Times New Roman" w:cs="Times New Roman"/>
          <w:b/>
          <w:bCs/>
          <w:sz w:val="24"/>
          <w:szCs w:val="24"/>
        </w:rPr>
        <w:t>Pokazatelji uspješnosti programa</w:t>
      </w:r>
    </w:p>
    <w:p w:rsidR="001A3866" w:rsidRPr="00EB4C44" w:rsidRDefault="001A3866" w:rsidP="001A3866">
      <w:pPr>
        <w:pStyle w:val="Odlomakpopisa"/>
        <w:numPr>
          <w:ilvl w:val="0"/>
          <w:numId w:val="13"/>
        </w:numPr>
        <w:rPr>
          <w:rFonts w:ascii="Times New Roman" w:eastAsia="Times New Roman" w:hAnsi="Times New Roman" w:cs="Times New Roman"/>
          <w:sz w:val="24"/>
          <w:szCs w:val="24"/>
        </w:rPr>
      </w:pPr>
      <w:r w:rsidRPr="00EB4C44">
        <w:rPr>
          <w:rFonts w:ascii="Times New Roman" w:eastAsia="Times New Roman" w:hAnsi="Times New Roman" w:cs="Times New Roman"/>
          <w:sz w:val="24"/>
          <w:szCs w:val="24"/>
        </w:rPr>
        <w:t>broj djece u dječjem vrtiću</w:t>
      </w:r>
    </w:p>
    <w:p w:rsidR="001A3866" w:rsidRPr="00EB4C44" w:rsidRDefault="001A3866" w:rsidP="00942A08">
      <w:pPr>
        <w:spacing w:after="0"/>
        <w:rPr>
          <w:rFonts w:ascii="Times New Roman" w:hAnsi="Times New Roman" w:cs="Times New Roman"/>
          <w:b/>
          <w:bCs/>
          <w:sz w:val="24"/>
          <w:szCs w:val="24"/>
        </w:rPr>
      </w:pPr>
    </w:p>
    <w:p w:rsidR="00EB4C44" w:rsidRPr="00EB4C44" w:rsidRDefault="00EB4C44">
      <w:pPr>
        <w:spacing w:after="0"/>
        <w:rPr>
          <w:rFonts w:ascii="Times New Roman" w:hAnsi="Times New Roman" w:cs="Times New Roman"/>
          <w:b/>
          <w:bCs/>
          <w:sz w:val="24"/>
          <w:szCs w:val="24"/>
        </w:rPr>
      </w:pPr>
    </w:p>
    <w:sectPr w:rsidR="00EB4C44" w:rsidRPr="00EB4C44" w:rsidSect="00980997">
      <w:footerReference w:type="default" r:id="rId8"/>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FF" w:rsidRDefault="00642AFF" w:rsidP="00D22C1B">
      <w:pPr>
        <w:spacing w:after="0" w:line="240" w:lineRule="auto"/>
      </w:pPr>
      <w:r>
        <w:separator/>
      </w:r>
    </w:p>
  </w:endnote>
  <w:endnote w:type="continuationSeparator" w:id="0">
    <w:p w:rsidR="00642AFF" w:rsidRDefault="00642AFF" w:rsidP="00D22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4D" w:rsidRDefault="00580210">
    <w:pPr>
      <w:spacing w:line="14" w:lineRule="auto"/>
      <w:rPr>
        <w:sz w:val="20"/>
        <w:szCs w:val="20"/>
      </w:rPr>
    </w:pPr>
    <w:r w:rsidRPr="00580210">
      <w:pict>
        <v:shapetype id="_x0000_t202" coordsize="21600,21600" o:spt="202" path="m,l,21600r21600,l21600,xe">
          <v:stroke joinstyle="miter"/>
          <v:path gradientshapeok="t" o:connecttype="rect"/>
        </v:shapetype>
        <v:shape id="_x0000_s6145" type="#_x0000_t202" style="position:absolute;margin-left:517pt;margin-top:780.9pt;width:9.6pt;height:13.05pt;z-index:-251658752;mso-position-horizontal-relative:page;mso-position-vertical-relative:page" filled="f" stroked="f">
          <v:textbox inset="0,0,0,0">
            <w:txbxContent>
              <w:p w:rsidR="00B5784D" w:rsidRDefault="00580210">
                <w:pPr>
                  <w:pStyle w:val="Tijeloteksta"/>
                  <w:spacing w:line="245" w:lineRule="exact"/>
                  <w:ind w:left="40"/>
                  <w:rPr>
                    <w:rFonts w:ascii="Calibri" w:eastAsia="Calibri" w:hAnsi="Calibri" w:cs="Calibri"/>
                  </w:rPr>
                </w:pPr>
                <w:r>
                  <w:fldChar w:fldCharType="begin"/>
                </w:r>
                <w:r w:rsidR="00B5784D">
                  <w:rPr>
                    <w:rFonts w:ascii="Calibri"/>
                  </w:rPr>
                  <w:instrText xml:space="preserve"> PAGE </w:instrText>
                </w:r>
                <w:r>
                  <w:fldChar w:fldCharType="separate"/>
                </w:r>
                <w:r w:rsidR="00EB4C44">
                  <w:rPr>
                    <w:rFonts w:ascii="Calibri"/>
                    <w:noProof/>
                  </w:rPr>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FF" w:rsidRDefault="00642AFF" w:rsidP="00D22C1B">
      <w:pPr>
        <w:spacing w:after="0" w:line="240" w:lineRule="auto"/>
      </w:pPr>
      <w:r>
        <w:separator/>
      </w:r>
    </w:p>
  </w:footnote>
  <w:footnote w:type="continuationSeparator" w:id="0">
    <w:p w:rsidR="00642AFF" w:rsidRDefault="00642AFF" w:rsidP="00D22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7D1A"/>
    <w:multiLevelType w:val="hybridMultilevel"/>
    <w:tmpl w:val="AFA26860"/>
    <w:lvl w:ilvl="0" w:tplc="2D0EBE6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EBA3682"/>
    <w:multiLevelType w:val="hybridMultilevel"/>
    <w:tmpl w:val="4468C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AC04DC5"/>
    <w:multiLevelType w:val="hybridMultilevel"/>
    <w:tmpl w:val="1F9E5A3C"/>
    <w:lvl w:ilvl="0" w:tplc="CAFCD08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34F30F00"/>
    <w:multiLevelType w:val="hybridMultilevel"/>
    <w:tmpl w:val="EC949DB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E8E1F49"/>
    <w:multiLevelType w:val="multilevel"/>
    <w:tmpl w:val="B0EA79BC"/>
    <w:lvl w:ilvl="0">
      <w:start w:val="1"/>
      <w:numFmt w:val="decimal"/>
      <w:lvlText w:val="%1."/>
      <w:lvlJc w:val="left"/>
      <w:pPr>
        <w:ind w:left="851" w:hanging="356"/>
      </w:pPr>
      <w:rPr>
        <w:rFonts w:ascii="Times New Roman" w:eastAsia="Times New Roman" w:hAnsi="Times New Roman" w:hint="default"/>
        <w:spacing w:val="1"/>
        <w:w w:val="99"/>
        <w:sz w:val="20"/>
        <w:szCs w:val="20"/>
      </w:rPr>
    </w:lvl>
    <w:lvl w:ilvl="1">
      <w:start w:val="1"/>
      <w:numFmt w:val="decimal"/>
      <w:lvlText w:val="%1.%2."/>
      <w:lvlJc w:val="left"/>
      <w:pPr>
        <w:ind w:left="1211" w:hanging="360"/>
      </w:pPr>
      <w:rPr>
        <w:rFonts w:ascii="Times New Roman" w:eastAsia="Times New Roman" w:hAnsi="Times New Roman" w:hint="default"/>
        <w:spacing w:val="1"/>
        <w:w w:val="99"/>
        <w:sz w:val="20"/>
        <w:szCs w:val="20"/>
      </w:rPr>
    </w:lvl>
    <w:lvl w:ilvl="2">
      <w:start w:val="1"/>
      <w:numFmt w:val="decimal"/>
      <w:lvlText w:val="%1.%2.%3."/>
      <w:lvlJc w:val="left"/>
      <w:pPr>
        <w:ind w:left="1926" w:hanging="720"/>
      </w:pPr>
      <w:rPr>
        <w:rFonts w:ascii="Times New Roman" w:eastAsia="Times New Roman" w:hAnsi="Times New Roman" w:hint="default"/>
        <w:spacing w:val="1"/>
        <w:w w:val="99"/>
        <w:sz w:val="20"/>
        <w:szCs w:val="20"/>
      </w:rPr>
    </w:lvl>
    <w:lvl w:ilvl="3">
      <w:start w:val="1"/>
      <w:numFmt w:val="bullet"/>
      <w:lvlText w:val="•"/>
      <w:lvlJc w:val="left"/>
      <w:pPr>
        <w:ind w:left="1926" w:hanging="720"/>
      </w:pPr>
      <w:rPr>
        <w:rFonts w:hint="default"/>
      </w:rPr>
    </w:lvl>
    <w:lvl w:ilvl="4">
      <w:start w:val="1"/>
      <w:numFmt w:val="bullet"/>
      <w:lvlText w:val="•"/>
      <w:lvlJc w:val="left"/>
      <w:pPr>
        <w:ind w:left="2986" w:hanging="720"/>
      </w:pPr>
      <w:rPr>
        <w:rFonts w:hint="default"/>
      </w:rPr>
    </w:lvl>
    <w:lvl w:ilvl="5">
      <w:start w:val="1"/>
      <w:numFmt w:val="bullet"/>
      <w:lvlText w:val="•"/>
      <w:lvlJc w:val="left"/>
      <w:pPr>
        <w:ind w:left="4046" w:hanging="720"/>
      </w:pPr>
      <w:rPr>
        <w:rFonts w:hint="default"/>
      </w:rPr>
    </w:lvl>
    <w:lvl w:ilvl="6">
      <w:start w:val="1"/>
      <w:numFmt w:val="bullet"/>
      <w:lvlText w:val="•"/>
      <w:lvlJc w:val="left"/>
      <w:pPr>
        <w:ind w:left="5106" w:hanging="720"/>
      </w:pPr>
      <w:rPr>
        <w:rFonts w:hint="default"/>
      </w:rPr>
    </w:lvl>
    <w:lvl w:ilvl="7">
      <w:start w:val="1"/>
      <w:numFmt w:val="bullet"/>
      <w:lvlText w:val="•"/>
      <w:lvlJc w:val="left"/>
      <w:pPr>
        <w:ind w:left="6166" w:hanging="720"/>
      </w:pPr>
      <w:rPr>
        <w:rFonts w:hint="default"/>
      </w:rPr>
    </w:lvl>
    <w:lvl w:ilvl="8">
      <w:start w:val="1"/>
      <w:numFmt w:val="bullet"/>
      <w:lvlText w:val="•"/>
      <w:lvlJc w:val="left"/>
      <w:pPr>
        <w:ind w:left="7226" w:hanging="720"/>
      </w:pPr>
      <w:rPr>
        <w:rFonts w:hint="default"/>
      </w:rPr>
    </w:lvl>
  </w:abstractNum>
  <w:abstractNum w:abstractNumId="5">
    <w:nsid w:val="45BD2570"/>
    <w:multiLevelType w:val="hybridMultilevel"/>
    <w:tmpl w:val="FA5A07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5E44672"/>
    <w:multiLevelType w:val="hybridMultilevel"/>
    <w:tmpl w:val="9B1C1EEC"/>
    <w:lvl w:ilvl="0" w:tplc="85EE795C">
      <w:start w:val="1"/>
      <w:numFmt w:val="decimal"/>
      <w:lvlText w:val="%1."/>
      <w:lvlJc w:val="left"/>
      <w:pPr>
        <w:ind w:left="858" w:hanging="360"/>
      </w:pPr>
      <w:rPr>
        <w:rFonts w:ascii="Times New Roman" w:eastAsia="Times New Roman" w:hAnsi="Times New Roman" w:hint="default"/>
        <w:sz w:val="22"/>
        <w:szCs w:val="22"/>
      </w:rPr>
    </w:lvl>
    <w:lvl w:ilvl="1" w:tplc="26EC9814">
      <w:start w:val="1"/>
      <w:numFmt w:val="bullet"/>
      <w:lvlText w:val="•"/>
      <w:lvlJc w:val="left"/>
      <w:pPr>
        <w:ind w:left="1707" w:hanging="360"/>
      </w:pPr>
      <w:rPr>
        <w:rFonts w:hint="default"/>
      </w:rPr>
    </w:lvl>
    <w:lvl w:ilvl="2" w:tplc="CD028224">
      <w:start w:val="1"/>
      <w:numFmt w:val="bullet"/>
      <w:lvlText w:val="•"/>
      <w:lvlJc w:val="left"/>
      <w:pPr>
        <w:ind w:left="2556" w:hanging="360"/>
      </w:pPr>
      <w:rPr>
        <w:rFonts w:hint="default"/>
      </w:rPr>
    </w:lvl>
    <w:lvl w:ilvl="3" w:tplc="1E945EFA">
      <w:start w:val="1"/>
      <w:numFmt w:val="bullet"/>
      <w:lvlText w:val="•"/>
      <w:lvlJc w:val="left"/>
      <w:pPr>
        <w:ind w:left="3405" w:hanging="360"/>
      </w:pPr>
      <w:rPr>
        <w:rFonts w:hint="default"/>
      </w:rPr>
    </w:lvl>
    <w:lvl w:ilvl="4" w:tplc="2C10B23E">
      <w:start w:val="1"/>
      <w:numFmt w:val="bullet"/>
      <w:lvlText w:val="•"/>
      <w:lvlJc w:val="left"/>
      <w:pPr>
        <w:ind w:left="4253" w:hanging="360"/>
      </w:pPr>
      <w:rPr>
        <w:rFonts w:hint="default"/>
      </w:rPr>
    </w:lvl>
    <w:lvl w:ilvl="5" w:tplc="70BE89CC">
      <w:start w:val="1"/>
      <w:numFmt w:val="bullet"/>
      <w:lvlText w:val="•"/>
      <w:lvlJc w:val="left"/>
      <w:pPr>
        <w:ind w:left="5102" w:hanging="360"/>
      </w:pPr>
      <w:rPr>
        <w:rFonts w:hint="default"/>
      </w:rPr>
    </w:lvl>
    <w:lvl w:ilvl="6" w:tplc="E1341AF8">
      <w:start w:val="1"/>
      <w:numFmt w:val="bullet"/>
      <w:lvlText w:val="•"/>
      <w:lvlJc w:val="left"/>
      <w:pPr>
        <w:ind w:left="5951" w:hanging="360"/>
      </w:pPr>
      <w:rPr>
        <w:rFonts w:hint="default"/>
      </w:rPr>
    </w:lvl>
    <w:lvl w:ilvl="7" w:tplc="ECB46412">
      <w:start w:val="1"/>
      <w:numFmt w:val="bullet"/>
      <w:lvlText w:val="•"/>
      <w:lvlJc w:val="left"/>
      <w:pPr>
        <w:ind w:left="6800" w:hanging="360"/>
      </w:pPr>
      <w:rPr>
        <w:rFonts w:hint="default"/>
      </w:rPr>
    </w:lvl>
    <w:lvl w:ilvl="8" w:tplc="90E4F0B6">
      <w:start w:val="1"/>
      <w:numFmt w:val="bullet"/>
      <w:lvlText w:val="•"/>
      <w:lvlJc w:val="left"/>
      <w:pPr>
        <w:ind w:left="7648" w:hanging="360"/>
      </w:pPr>
      <w:rPr>
        <w:rFonts w:hint="default"/>
      </w:rPr>
    </w:lvl>
  </w:abstractNum>
  <w:abstractNum w:abstractNumId="7">
    <w:nsid w:val="58311569"/>
    <w:multiLevelType w:val="multilevel"/>
    <w:tmpl w:val="32402092"/>
    <w:lvl w:ilvl="0">
      <w:start w:val="2"/>
      <w:numFmt w:val="decimal"/>
      <w:lvlText w:val="%1)"/>
      <w:lvlJc w:val="left"/>
      <w:pPr>
        <w:tabs>
          <w:tab w:val="num" w:pos="720"/>
        </w:tabs>
        <w:ind w:left="720" w:hanging="42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8">
    <w:nsid w:val="61652D7C"/>
    <w:multiLevelType w:val="hybridMultilevel"/>
    <w:tmpl w:val="CC9AA9FA"/>
    <w:lvl w:ilvl="0" w:tplc="9698D47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62360661"/>
    <w:multiLevelType w:val="hybridMultilevel"/>
    <w:tmpl w:val="42EA6762"/>
    <w:lvl w:ilvl="0" w:tplc="26E8F492">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1B507D9"/>
    <w:multiLevelType w:val="hybridMultilevel"/>
    <w:tmpl w:val="00EEFFA8"/>
    <w:lvl w:ilvl="0" w:tplc="E3C221E0">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
    <w:nsid w:val="73F671B8"/>
    <w:multiLevelType w:val="hybridMultilevel"/>
    <w:tmpl w:val="8B42F50A"/>
    <w:lvl w:ilvl="0" w:tplc="98FC834C">
      <w:numFmt w:val="bullet"/>
      <w:lvlText w:val="-"/>
      <w:lvlJc w:val="left"/>
      <w:pPr>
        <w:ind w:left="660" w:hanging="360"/>
      </w:pPr>
      <w:rPr>
        <w:rFonts w:ascii="Times New Roman" w:eastAsia="Times New Roman" w:hAnsi="Times New Roman" w:cs="Times New Roman" w:hint="default"/>
      </w:rPr>
    </w:lvl>
    <w:lvl w:ilvl="1" w:tplc="041A0003">
      <w:start w:val="1"/>
      <w:numFmt w:val="bullet"/>
      <w:lvlText w:val="o"/>
      <w:lvlJc w:val="left"/>
      <w:pPr>
        <w:ind w:left="1380" w:hanging="360"/>
      </w:pPr>
      <w:rPr>
        <w:rFonts w:ascii="Courier New" w:hAnsi="Courier New" w:cs="Courier New" w:hint="default"/>
      </w:rPr>
    </w:lvl>
    <w:lvl w:ilvl="2" w:tplc="041A0005">
      <w:start w:val="1"/>
      <w:numFmt w:val="bullet"/>
      <w:lvlText w:val=""/>
      <w:lvlJc w:val="left"/>
      <w:pPr>
        <w:ind w:left="2100" w:hanging="360"/>
      </w:pPr>
      <w:rPr>
        <w:rFonts w:ascii="Wingdings" w:hAnsi="Wingdings" w:hint="default"/>
      </w:rPr>
    </w:lvl>
    <w:lvl w:ilvl="3" w:tplc="041A0001">
      <w:start w:val="1"/>
      <w:numFmt w:val="bullet"/>
      <w:lvlText w:val=""/>
      <w:lvlJc w:val="left"/>
      <w:pPr>
        <w:ind w:left="2820" w:hanging="360"/>
      </w:pPr>
      <w:rPr>
        <w:rFonts w:ascii="Symbol" w:hAnsi="Symbol" w:hint="default"/>
      </w:rPr>
    </w:lvl>
    <w:lvl w:ilvl="4" w:tplc="041A0003">
      <w:start w:val="1"/>
      <w:numFmt w:val="bullet"/>
      <w:lvlText w:val="o"/>
      <w:lvlJc w:val="left"/>
      <w:pPr>
        <w:ind w:left="3540" w:hanging="360"/>
      </w:pPr>
      <w:rPr>
        <w:rFonts w:ascii="Courier New" w:hAnsi="Courier New" w:cs="Courier New" w:hint="default"/>
      </w:rPr>
    </w:lvl>
    <w:lvl w:ilvl="5" w:tplc="041A0005">
      <w:start w:val="1"/>
      <w:numFmt w:val="bullet"/>
      <w:lvlText w:val=""/>
      <w:lvlJc w:val="left"/>
      <w:pPr>
        <w:ind w:left="4260" w:hanging="360"/>
      </w:pPr>
      <w:rPr>
        <w:rFonts w:ascii="Wingdings" w:hAnsi="Wingdings" w:hint="default"/>
      </w:rPr>
    </w:lvl>
    <w:lvl w:ilvl="6" w:tplc="041A0001">
      <w:start w:val="1"/>
      <w:numFmt w:val="bullet"/>
      <w:lvlText w:val=""/>
      <w:lvlJc w:val="left"/>
      <w:pPr>
        <w:ind w:left="4980" w:hanging="360"/>
      </w:pPr>
      <w:rPr>
        <w:rFonts w:ascii="Symbol" w:hAnsi="Symbol" w:hint="default"/>
      </w:rPr>
    </w:lvl>
    <w:lvl w:ilvl="7" w:tplc="041A0003">
      <w:start w:val="1"/>
      <w:numFmt w:val="bullet"/>
      <w:lvlText w:val="o"/>
      <w:lvlJc w:val="left"/>
      <w:pPr>
        <w:ind w:left="5700" w:hanging="360"/>
      </w:pPr>
      <w:rPr>
        <w:rFonts w:ascii="Courier New" w:hAnsi="Courier New" w:cs="Courier New" w:hint="default"/>
      </w:rPr>
    </w:lvl>
    <w:lvl w:ilvl="8" w:tplc="041A0005">
      <w:start w:val="1"/>
      <w:numFmt w:val="bullet"/>
      <w:lvlText w:val=""/>
      <w:lvlJc w:val="left"/>
      <w:pPr>
        <w:ind w:left="6420" w:hanging="360"/>
      </w:pPr>
      <w:rPr>
        <w:rFonts w:ascii="Wingdings" w:hAnsi="Wingdings" w:hint="default"/>
      </w:rPr>
    </w:lvl>
  </w:abstractNum>
  <w:abstractNum w:abstractNumId="12">
    <w:nsid w:val="75BC0981"/>
    <w:multiLevelType w:val="hybridMultilevel"/>
    <w:tmpl w:val="203ACB4A"/>
    <w:lvl w:ilvl="0" w:tplc="C9566228">
      <w:start w:val="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769E6D99"/>
    <w:multiLevelType w:val="hybridMultilevel"/>
    <w:tmpl w:val="BFE42632"/>
    <w:lvl w:ilvl="0" w:tplc="26E8F492">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C6F786A"/>
    <w:multiLevelType w:val="hybridMultilevel"/>
    <w:tmpl w:val="8258E68A"/>
    <w:lvl w:ilvl="0" w:tplc="CCC4354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2"/>
  </w:num>
  <w:num w:numId="4">
    <w:abstractNumId w:val="0"/>
  </w:num>
  <w:num w:numId="5">
    <w:abstractNumId w:val="12"/>
  </w:num>
  <w:num w:numId="6">
    <w:abstractNumId w:val="3"/>
  </w:num>
  <w:num w:numId="7">
    <w:abstractNumId w:val="10"/>
  </w:num>
  <w:num w:numId="8">
    <w:abstractNumId w:val="5"/>
  </w:num>
  <w:num w:numId="9">
    <w:abstractNumId w:val="7"/>
  </w:num>
  <w:num w:numId="10">
    <w:abstractNumId w:val="11"/>
  </w:num>
  <w:num w:numId="11">
    <w:abstractNumId w:val="1"/>
  </w:num>
  <w:num w:numId="12">
    <w:abstractNumId w:val="9"/>
  </w:num>
  <w:num w:numId="13">
    <w:abstractNumId w:val="13"/>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4B7EB1"/>
    <w:rsid w:val="00011AF6"/>
    <w:rsid w:val="00063D73"/>
    <w:rsid w:val="000B0E9C"/>
    <w:rsid w:val="000B6438"/>
    <w:rsid w:val="000D49B1"/>
    <w:rsid w:val="000D6340"/>
    <w:rsid w:val="000D6501"/>
    <w:rsid w:val="000E5312"/>
    <w:rsid w:val="000F0969"/>
    <w:rsid w:val="00170F54"/>
    <w:rsid w:val="001A3866"/>
    <w:rsid w:val="001C2267"/>
    <w:rsid w:val="001D3393"/>
    <w:rsid w:val="001D55BD"/>
    <w:rsid w:val="001E05E3"/>
    <w:rsid w:val="001E0F4E"/>
    <w:rsid w:val="002054CE"/>
    <w:rsid w:val="00207D1D"/>
    <w:rsid w:val="002A02F2"/>
    <w:rsid w:val="002A5326"/>
    <w:rsid w:val="002B1EED"/>
    <w:rsid w:val="002B3353"/>
    <w:rsid w:val="002F21B1"/>
    <w:rsid w:val="00340013"/>
    <w:rsid w:val="00412B9E"/>
    <w:rsid w:val="0044119B"/>
    <w:rsid w:val="0045064D"/>
    <w:rsid w:val="00482D1D"/>
    <w:rsid w:val="00484D79"/>
    <w:rsid w:val="004B7EB1"/>
    <w:rsid w:val="00500F2D"/>
    <w:rsid w:val="00563457"/>
    <w:rsid w:val="00580210"/>
    <w:rsid w:val="005F2E8A"/>
    <w:rsid w:val="005F64E1"/>
    <w:rsid w:val="006002D3"/>
    <w:rsid w:val="006326E6"/>
    <w:rsid w:val="00642AFF"/>
    <w:rsid w:val="006625BD"/>
    <w:rsid w:val="006D215C"/>
    <w:rsid w:val="006F14B3"/>
    <w:rsid w:val="00701BD0"/>
    <w:rsid w:val="007033E3"/>
    <w:rsid w:val="00705A9A"/>
    <w:rsid w:val="0074798F"/>
    <w:rsid w:val="00764D53"/>
    <w:rsid w:val="00787E8A"/>
    <w:rsid w:val="007B5D9F"/>
    <w:rsid w:val="008333DE"/>
    <w:rsid w:val="00852743"/>
    <w:rsid w:val="008645F5"/>
    <w:rsid w:val="0086730C"/>
    <w:rsid w:val="008A6DD4"/>
    <w:rsid w:val="008F032B"/>
    <w:rsid w:val="0091289E"/>
    <w:rsid w:val="00942A08"/>
    <w:rsid w:val="00943409"/>
    <w:rsid w:val="00980997"/>
    <w:rsid w:val="009824A6"/>
    <w:rsid w:val="009A5476"/>
    <w:rsid w:val="009B6E56"/>
    <w:rsid w:val="00A85C46"/>
    <w:rsid w:val="00AD4494"/>
    <w:rsid w:val="00B5784D"/>
    <w:rsid w:val="00B660A4"/>
    <w:rsid w:val="00BA24D1"/>
    <w:rsid w:val="00BF2896"/>
    <w:rsid w:val="00C0226E"/>
    <w:rsid w:val="00C13A62"/>
    <w:rsid w:val="00C56BF8"/>
    <w:rsid w:val="00C92CEE"/>
    <w:rsid w:val="00CA357F"/>
    <w:rsid w:val="00D22C1B"/>
    <w:rsid w:val="00D2322E"/>
    <w:rsid w:val="00D50C8B"/>
    <w:rsid w:val="00D86596"/>
    <w:rsid w:val="00D961B5"/>
    <w:rsid w:val="00DA280B"/>
    <w:rsid w:val="00DA47D7"/>
    <w:rsid w:val="00DB2862"/>
    <w:rsid w:val="00E04FAF"/>
    <w:rsid w:val="00E11E97"/>
    <w:rsid w:val="00E31D6F"/>
    <w:rsid w:val="00E32FE8"/>
    <w:rsid w:val="00E778A4"/>
    <w:rsid w:val="00EB3495"/>
    <w:rsid w:val="00EB4C44"/>
    <w:rsid w:val="00EC2352"/>
    <w:rsid w:val="00EE3487"/>
    <w:rsid w:val="00EE52AB"/>
    <w:rsid w:val="00F11AF8"/>
    <w:rsid w:val="00F23A74"/>
    <w:rsid w:val="00F3552B"/>
    <w:rsid w:val="00F406D2"/>
    <w:rsid w:val="00FA68E4"/>
    <w:rsid w:val="00FC051B"/>
    <w:rsid w:val="00FC2FDE"/>
    <w:rsid w:val="00FE2FF8"/>
    <w:rsid w:val="00FE3F33"/>
    <w:rsid w:val="00FF546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B1"/>
    <w:rPr>
      <w:rFonts w:eastAsiaTheme="minorEastAsia"/>
      <w:lang w:eastAsia="hr-HR"/>
    </w:rPr>
  </w:style>
  <w:style w:type="paragraph" w:styleId="Naslov1">
    <w:name w:val="heading 1"/>
    <w:basedOn w:val="Normal"/>
    <w:next w:val="Normal"/>
    <w:link w:val="Naslov1Char"/>
    <w:qFormat/>
    <w:rsid w:val="004B7EB1"/>
    <w:pPr>
      <w:keepNext/>
      <w:spacing w:after="0" w:line="240" w:lineRule="auto"/>
      <w:outlineLvl w:val="0"/>
    </w:pPr>
    <w:rPr>
      <w:rFonts w:ascii="Times New Roman" w:eastAsia="Times New Roman" w:hAnsi="Times New Roman" w:cs="Times New Roman"/>
      <w:b/>
      <w:bCs/>
      <w:sz w:val="28"/>
      <w:szCs w:val="24"/>
    </w:rPr>
  </w:style>
  <w:style w:type="paragraph" w:styleId="Naslov2">
    <w:name w:val="heading 2"/>
    <w:basedOn w:val="Normal"/>
    <w:next w:val="Normal"/>
    <w:link w:val="Naslov2Char"/>
    <w:qFormat/>
    <w:rsid w:val="004B7EB1"/>
    <w:pPr>
      <w:keepNext/>
      <w:spacing w:after="0" w:line="240" w:lineRule="auto"/>
      <w:jc w:val="center"/>
      <w:outlineLvl w:val="1"/>
    </w:pPr>
    <w:rPr>
      <w:rFonts w:ascii="Times New Roman" w:eastAsia="Times New Roman" w:hAnsi="Times New Roman" w:cs="Times New Roman"/>
      <w:b/>
      <w:bCs/>
      <w:sz w:val="28"/>
      <w:szCs w:val="24"/>
    </w:rPr>
  </w:style>
  <w:style w:type="paragraph" w:styleId="Naslov3">
    <w:name w:val="heading 3"/>
    <w:basedOn w:val="Normal"/>
    <w:next w:val="Normal"/>
    <w:link w:val="Naslov3Char"/>
    <w:qFormat/>
    <w:rsid w:val="004B7EB1"/>
    <w:pPr>
      <w:keepNext/>
      <w:spacing w:after="0" w:line="240" w:lineRule="auto"/>
      <w:outlineLvl w:val="2"/>
    </w:pPr>
    <w:rPr>
      <w:rFonts w:ascii="Times New Roman" w:eastAsia="Times New Roman" w:hAnsi="Times New Roman" w:cs="Times New Roman"/>
      <w:b/>
      <w:bCs/>
      <w:sz w:val="24"/>
      <w:szCs w:val="24"/>
    </w:rPr>
  </w:style>
  <w:style w:type="paragraph" w:styleId="Naslov4">
    <w:name w:val="heading 4"/>
    <w:basedOn w:val="Normal"/>
    <w:next w:val="Normal"/>
    <w:link w:val="Naslov4Char"/>
    <w:qFormat/>
    <w:rsid w:val="004B7EB1"/>
    <w:pPr>
      <w:keepNext/>
      <w:spacing w:after="0" w:line="240" w:lineRule="auto"/>
      <w:jc w:val="center"/>
      <w:outlineLvl w:val="3"/>
    </w:pPr>
    <w:rPr>
      <w:rFonts w:ascii="Times New Roman" w:eastAsia="Times New Roman" w:hAnsi="Times New Roman" w:cs="Times New Roman"/>
      <w:b/>
      <w:bCs/>
      <w:sz w:val="24"/>
      <w:szCs w:val="24"/>
    </w:rPr>
  </w:style>
  <w:style w:type="paragraph" w:styleId="Naslov5">
    <w:name w:val="heading 5"/>
    <w:basedOn w:val="Normal"/>
    <w:next w:val="Normal"/>
    <w:link w:val="Naslov5Char"/>
    <w:qFormat/>
    <w:rsid w:val="004B7EB1"/>
    <w:pPr>
      <w:keepNext/>
      <w:spacing w:after="0" w:line="240" w:lineRule="auto"/>
      <w:ind w:left="708"/>
      <w:outlineLvl w:val="4"/>
    </w:pPr>
    <w:rPr>
      <w:rFonts w:ascii="Times New Roman" w:eastAsia="Times New Roman" w:hAnsi="Times New Roman" w:cs="Times New Roman"/>
      <w:b/>
      <w:bCs/>
      <w:sz w:val="24"/>
      <w:szCs w:val="24"/>
    </w:rPr>
  </w:style>
  <w:style w:type="paragraph" w:styleId="Naslov6">
    <w:name w:val="heading 6"/>
    <w:basedOn w:val="Normal"/>
    <w:next w:val="Normal"/>
    <w:link w:val="Naslov6Char"/>
    <w:qFormat/>
    <w:rsid w:val="004B7EB1"/>
    <w:pPr>
      <w:keepNext/>
      <w:spacing w:after="0" w:line="240" w:lineRule="auto"/>
      <w:ind w:left="360"/>
      <w:jc w:val="center"/>
      <w:outlineLvl w:val="5"/>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7EB1"/>
    <w:rPr>
      <w:rFonts w:ascii="Times New Roman" w:eastAsia="Times New Roman" w:hAnsi="Times New Roman" w:cs="Times New Roman"/>
      <w:b/>
      <w:bCs/>
      <w:sz w:val="28"/>
      <w:szCs w:val="24"/>
      <w:lang w:eastAsia="hr-HR"/>
    </w:rPr>
  </w:style>
  <w:style w:type="character" w:customStyle="1" w:styleId="Naslov2Char">
    <w:name w:val="Naslov 2 Char"/>
    <w:basedOn w:val="Zadanifontodlomka"/>
    <w:link w:val="Naslov2"/>
    <w:rsid w:val="004B7EB1"/>
    <w:rPr>
      <w:rFonts w:ascii="Times New Roman" w:eastAsia="Times New Roman" w:hAnsi="Times New Roman" w:cs="Times New Roman"/>
      <w:b/>
      <w:bCs/>
      <w:sz w:val="28"/>
      <w:szCs w:val="24"/>
      <w:lang w:eastAsia="hr-HR"/>
    </w:rPr>
  </w:style>
  <w:style w:type="character" w:customStyle="1" w:styleId="Naslov3Char">
    <w:name w:val="Naslov 3 Char"/>
    <w:basedOn w:val="Zadanifontodlomka"/>
    <w:link w:val="Naslov3"/>
    <w:rsid w:val="004B7EB1"/>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4B7EB1"/>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rsid w:val="004B7EB1"/>
    <w:rPr>
      <w:rFonts w:ascii="Times New Roman" w:eastAsia="Times New Roman" w:hAnsi="Times New Roman" w:cs="Times New Roman"/>
      <w:b/>
      <w:bCs/>
      <w:sz w:val="24"/>
      <w:szCs w:val="24"/>
      <w:lang w:eastAsia="hr-HR"/>
    </w:rPr>
  </w:style>
  <w:style w:type="character" w:customStyle="1" w:styleId="Naslov6Char">
    <w:name w:val="Naslov 6 Char"/>
    <w:basedOn w:val="Zadanifontodlomka"/>
    <w:link w:val="Naslov6"/>
    <w:rsid w:val="004B7EB1"/>
    <w:rPr>
      <w:rFonts w:ascii="Times New Roman" w:eastAsia="Times New Roman" w:hAnsi="Times New Roman" w:cs="Times New Roman"/>
      <w:b/>
      <w:bCs/>
      <w:sz w:val="24"/>
      <w:szCs w:val="24"/>
      <w:lang w:eastAsia="hr-HR"/>
    </w:rPr>
  </w:style>
  <w:style w:type="paragraph" w:styleId="Uvuenotijeloteksta">
    <w:name w:val="Body Text Indent"/>
    <w:basedOn w:val="Normal"/>
    <w:link w:val="UvuenotijelotekstaChar"/>
    <w:rsid w:val="004B7EB1"/>
    <w:pPr>
      <w:spacing w:after="0" w:line="240" w:lineRule="auto"/>
      <w:ind w:left="708"/>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rsid w:val="004B7EB1"/>
    <w:rPr>
      <w:rFonts w:ascii="Times New Roman" w:eastAsia="Times New Roman" w:hAnsi="Times New Roman" w:cs="Times New Roman"/>
      <w:sz w:val="24"/>
      <w:szCs w:val="24"/>
      <w:lang w:eastAsia="hr-HR"/>
    </w:rPr>
  </w:style>
  <w:style w:type="paragraph" w:styleId="Podnoje">
    <w:name w:val="footer"/>
    <w:basedOn w:val="Normal"/>
    <w:link w:val="PodnojeChar"/>
    <w:rsid w:val="004B7E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rsid w:val="004B7EB1"/>
    <w:rPr>
      <w:rFonts w:ascii="Times New Roman" w:eastAsia="Times New Roman" w:hAnsi="Times New Roman" w:cs="Times New Roman"/>
      <w:sz w:val="24"/>
      <w:szCs w:val="24"/>
      <w:lang w:eastAsia="hr-HR"/>
    </w:rPr>
  </w:style>
  <w:style w:type="character" w:styleId="Brojstranice">
    <w:name w:val="page number"/>
    <w:basedOn w:val="Zadanifontodlomka"/>
    <w:rsid w:val="004B7EB1"/>
  </w:style>
  <w:style w:type="paragraph" w:styleId="Tijeloteksta">
    <w:name w:val="Body Text"/>
    <w:basedOn w:val="Normal"/>
    <w:link w:val="TijelotekstaChar"/>
    <w:rsid w:val="004B7EB1"/>
    <w:pPr>
      <w:spacing w:after="12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4B7EB1"/>
    <w:rPr>
      <w:rFonts w:ascii="Times New Roman" w:eastAsia="Times New Roman" w:hAnsi="Times New Roman" w:cs="Times New Roman"/>
      <w:sz w:val="24"/>
      <w:szCs w:val="24"/>
      <w:lang w:eastAsia="hr-HR"/>
    </w:rPr>
  </w:style>
  <w:style w:type="paragraph" w:styleId="Bezproreda">
    <w:name w:val="No Spacing"/>
    <w:uiPriority w:val="1"/>
    <w:qFormat/>
    <w:rsid w:val="004B7EB1"/>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4B7EB1"/>
    <w:pPr>
      <w:spacing w:after="0" w:line="240" w:lineRule="auto"/>
    </w:pPr>
    <w:rPr>
      <w:rFonts w:ascii="Segoe UI" w:eastAsia="Times New Roman" w:hAnsi="Segoe UI" w:cs="Segoe UI"/>
      <w:sz w:val="18"/>
      <w:szCs w:val="18"/>
    </w:rPr>
  </w:style>
  <w:style w:type="character" w:customStyle="1" w:styleId="TekstbaloniaChar">
    <w:name w:val="Tekst balončića Char"/>
    <w:basedOn w:val="Zadanifontodlomka"/>
    <w:link w:val="Tekstbalonia"/>
    <w:rsid w:val="004B7EB1"/>
    <w:rPr>
      <w:rFonts w:ascii="Segoe UI" w:eastAsia="Times New Roman" w:hAnsi="Segoe UI" w:cs="Segoe UI"/>
      <w:sz w:val="18"/>
      <w:szCs w:val="18"/>
      <w:lang w:eastAsia="hr-HR"/>
    </w:rPr>
  </w:style>
  <w:style w:type="character" w:styleId="Referencakomentara">
    <w:name w:val="annotation reference"/>
    <w:rsid w:val="004B7EB1"/>
    <w:rPr>
      <w:sz w:val="16"/>
      <w:szCs w:val="16"/>
    </w:rPr>
  </w:style>
  <w:style w:type="paragraph" w:styleId="Tekstkomentara">
    <w:name w:val="annotation text"/>
    <w:basedOn w:val="Normal"/>
    <w:link w:val="TekstkomentaraChar"/>
    <w:rsid w:val="004B7EB1"/>
    <w:pPr>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rsid w:val="004B7EB1"/>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rsid w:val="004B7EB1"/>
    <w:rPr>
      <w:b/>
      <w:bCs/>
    </w:rPr>
  </w:style>
  <w:style w:type="character" w:customStyle="1" w:styleId="PredmetkomentaraChar">
    <w:name w:val="Predmet komentara Char"/>
    <w:basedOn w:val="TekstkomentaraChar"/>
    <w:link w:val="Predmetkomentara"/>
    <w:rsid w:val="004B7EB1"/>
    <w:rPr>
      <w:b/>
      <w:bCs/>
    </w:rPr>
  </w:style>
  <w:style w:type="table" w:styleId="Reetkatablice">
    <w:name w:val="Table Grid"/>
    <w:basedOn w:val="Obinatablica"/>
    <w:uiPriority w:val="59"/>
    <w:rsid w:val="008A6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2322E"/>
    <w:pPr>
      <w:ind w:left="720"/>
      <w:contextualSpacing/>
    </w:pPr>
  </w:style>
  <w:style w:type="paragraph" w:customStyle="1" w:styleId="Default">
    <w:name w:val="Default"/>
    <w:rsid w:val="00F23A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36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CD49D-9FC4-4978-A09E-54E30DF3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2673</Words>
  <Characters>15241</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Jadranka</cp:lastModifiedBy>
  <cp:revision>7</cp:revision>
  <cp:lastPrinted>2025-03-28T13:31:00Z</cp:lastPrinted>
  <dcterms:created xsi:type="dcterms:W3CDTF">2025-09-26T11:16:00Z</dcterms:created>
  <dcterms:modified xsi:type="dcterms:W3CDTF">2025-10-13T09:45:00Z</dcterms:modified>
</cp:coreProperties>
</file>